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87E7D" w14:textId="77777777" w:rsidR="00BB3241" w:rsidRPr="0024095F" w:rsidRDefault="00BB3241">
      <w:pPr>
        <w:spacing w:before="20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2"/>
        <w:gridCol w:w="1424"/>
        <w:gridCol w:w="1003"/>
        <w:gridCol w:w="894"/>
        <w:gridCol w:w="995"/>
        <w:gridCol w:w="894"/>
        <w:gridCol w:w="1138"/>
        <w:gridCol w:w="1260"/>
      </w:tblGrid>
      <w:tr w:rsidR="00BB3241" w:rsidRPr="0024095F" w14:paraId="162B0968" w14:textId="77777777" w:rsidTr="00640313">
        <w:trPr>
          <w:trHeight w:val="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left w:w="108" w:type="dxa"/>
              <w:right w:w="108" w:type="dxa"/>
            </w:tcMar>
          </w:tcPr>
          <w:p w14:paraId="37295901" w14:textId="726CE0EC" w:rsidR="00BB3241" w:rsidRPr="0024095F" w:rsidRDefault="00977FE7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ПОСЕБАН ЦИЉ </w:t>
            </w:r>
            <w:r>
              <w:rPr>
                <w:rFonts w:cs="Calibri"/>
                <w:b/>
                <w:sz w:val="18"/>
                <w:szCs w:val="18"/>
                <w:lang w:val="sr-Cyrl-RS"/>
              </w:rPr>
              <w:t>3</w:t>
            </w:r>
            <w:r w:rsidR="00BB3241" w:rsidRPr="0024095F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7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tcMar>
              <w:left w:w="108" w:type="dxa"/>
              <w:right w:w="108" w:type="dxa"/>
            </w:tcMar>
          </w:tcPr>
          <w:p w14:paraId="48483BCD" w14:textId="77777777" w:rsidR="00BB3241" w:rsidRPr="0024095F" w:rsidRDefault="00BB3241">
            <w:pPr>
              <w:spacing w:before="60" w:after="60" w:line="240" w:lineRule="auto"/>
              <w:rPr>
                <w:sz w:val="18"/>
                <w:szCs w:val="18"/>
              </w:rPr>
            </w:pPr>
            <w:r w:rsidRPr="0024095F">
              <w:rPr>
                <w:rFonts w:cs="Arial"/>
                <w:sz w:val="18"/>
                <w:szCs w:val="18"/>
              </w:rPr>
              <w:t xml:space="preserve">Унапређење здравља становништва управљањем факторима ризика из животне средине </w:t>
            </w:r>
          </w:p>
        </w:tc>
      </w:tr>
      <w:tr w:rsidR="00BB3241" w:rsidRPr="0024095F" w14:paraId="143309E8" w14:textId="77777777" w:rsidTr="00640313">
        <w:trPr>
          <w:trHeight w:val="1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0C149DC5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Показатељи на нивоу посебног циља (показатељи исхода)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0DF550E2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Јединица мере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172C9810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година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24D26CDD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вредност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37A725F7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Циљна година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226839BE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Циљна вредност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left w:w="108" w:type="dxa"/>
              <w:right w:w="108" w:type="dxa"/>
            </w:tcMar>
            <w:vAlign w:val="center"/>
          </w:tcPr>
          <w:p w14:paraId="137BECAB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Извор провере</w:t>
            </w:r>
          </w:p>
        </w:tc>
      </w:tr>
      <w:tr w:rsidR="00BB3241" w:rsidRPr="0024095F" w14:paraId="40AB7B18" w14:textId="77777777" w:rsidTr="00640313">
        <w:trPr>
          <w:trHeight w:val="1"/>
        </w:trPr>
        <w:tc>
          <w:tcPr>
            <w:tcW w:w="2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50FBC16" w14:textId="77777777" w:rsidR="00BB3241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Број усвојених програма ЈЗ из области друштвена брига за здравље и животна средина </w:t>
            </w:r>
          </w:p>
          <w:p w14:paraId="47AF5150" w14:textId="77777777" w:rsidR="00403110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2BCF422E" w14:textId="77777777" w:rsidR="00403110" w:rsidRPr="00403110" w:rsidRDefault="00403110" w:rsidP="00403110">
            <w:pPr>
              <w:rPr>
                <w:rFonts w:cs="Calibri"/>
                <w:sz w:val="18"/>
                <w:szCs w:val="18"/>
              </w:rPr>
            </w:pPr>
            <w:r w:rsidRPr="00403110">
              <w:rPr>
                <w:rFonts w:cs="Calibri"/>
                <w:sz w:val="18"/>
                <w:szCs w:val="18"/>
              </w:rPr>
              <w:t xml:space="preserve">Број </w:t>
            </w:r>
            <w:r>
              <w:rPr>
                <w:rFonts w:cs="Calibri"/>
                <w:sz w:val="18"/>
                <w:szCs w:val="18"/>
              </w:rPr>
              <w:t>реализованих</w:t>
            </w:r>
            <w:r w:rsidRPr="00403110">
              <w:rPr>
                <w:rFonts w:cs="Calibri"/>
                <w:sz w:val="18"/>
                <w:szCs w:val="18"/>
              </w:rPr>
              <w:t xml:space="preserve"> програма ЈЗ из области друштвена брига за здравље и животна средина </w:t>
            </w:r>
          </w:p>
          <w:p w14:paraId="492AA990" w14:textId="77777777" w:rsidR="00403110" w:rsidRPr="0024095F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B7E4C3" w14:textId="77777777" w:rsidR="00BB3241" w:rsidRPr="0024095F" w:rsidRDefault="00674A3E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DCFD273" w14:textId="1A2BE49B" w:rsidR="00BB3241" w:rsidRPr="0024095F" w:rsidRDefault="00746149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C955CD" w14:textId="77777777" w:rsidR="00BB3241" w:rsidRPr="0024095F" w:rsidRDefault="00674A3E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ED7302" w14:textId="0F1E04E6" w:rsidR="00BB3241" w:rsidRPr="0024095F" w:rsidRDefault="00746149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621641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BFC7F47" w14:textId="77777777" w:rsidR="00BB3241" w:rsidRPr="0024095F" w:rsidRDefault="0040311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ЈЛС</w:t>
            </w:r>
          </w:p>
        </w:tc>
      </w:tr>
    </w:tbl>
    <w:p w14:paraId="0D9E1952" w14:textId="77777777" w:rsidR="00BB3241" w:rsidRPr="0024095F" w:rsidRDefault="00BB3241">
      <w:pPr>
        <w:spacing w:before="20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377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95"/>
        <w:gridCol w:w="1138"/>
        <w:gridCol w:w="1007"/>
        <w:gridCol w:w="873"/>
        <w:gridCol w:w="1049"/>
        <w:gridCol w:w="200"/>
        <w:gridCol w:w="581"/>
        <w:gridCol w:w="781"/>
        <w:gridCol w:w="783"/>
        <w:gridCol w:w="1370"/>
      </w:tblGrid>
      <w:tr w:rsidR="00BB3241" w:rsidRPr="0024095F" w14:paraId="1BA74AAF" w14:textId="77777777" w:rsidTr="00640313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53E0ADA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403110">
              <w:rPr>
                <w:rFonts w:cs="Calibri"/>
                <w:b/>
                <w:sz w:val="18"/>
                <w:szCs w:val="18"/>
              </w:rPr>
              <w:t>3.1</w:t>
            </w:r>
            <w:r w:rsidRPr="0024095F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832F92E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Формирање посебне организационе јединице</w:t>
            </w:r>
            <w:r w:rsidR="00375E95">
              <w:rPr>
                <w:rFonts w:cs="Calibri"/>
                <w:sz w:val="18"/>
                <w:szCs w:val="18"/>
              </w:rPr>
              <w:t xml:space="preserve">/запослених </w:t>
            </w:r>
            <w:r w:rsidRPr="0024095F">
              <w:rPr>
                <w:rFonts w:cs="Calibri"/>
                <w:sz w:val="18"/>
                <w:szCs w:val="18"/>
              </w:rPr>
              <w:t xml:space="preserve"> надлежн</w:t>
            </w:r>
            <w:r w:rsidR="00375E95">
              <w:rPr>
                <w:rFonts w:cs="Calibri"/>
                <w:sz w:val="18"/>
                <w:szCs w:val="18"/>
              </w:rPr>
              <w:t>их</w:t>
            </w:r>
            <w:r w:rsidRPr="0024095F">
              <w:rPr>
                <w:rFonts w:cs="Calibri"/>
                <w:sz w:val="18"/>
                <w:szCs w:val="18"/>
              </w:rPr>
              <w:t xml:space="preserve"> за послове јавног здравља у оквиру ЈЛС 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68E2517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 xml:space="preserve">Тип мере: 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631B2DA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4</w:t>
            </w:r>
          </w:p>
        </w:tc>
      </w:tr>
      <w:tr w:rsidR="00BB3241" w:rsidRPr="0024095F" w14:paraId="36BE60BF" w14:textId="77777777" w:rsidTr="00640313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BE8EE37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207C199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E9AC9BE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33A82F2" w14:textId="6525FE4F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Локални Савет за здравље</w:t>
            </w:r>
          </w:p>
        </w:tc>
      </w:tr>
      <w:tr w:rsidR="00BB3241" w:rsidRPr="0024095F" w14:paraId="6A224B73" w14:textId="77777777" w:rsidTr="00640313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0924944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Период спровођења: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711934A" w14:textId="272306A1" w:rsidR="00BB3241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2023-24</w:t>
            </w:r>
          </w:p>
        </w:tc>
        <w:tc>
          <w:tcPr>
            <w:tcW w:w="3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84C52B5" w14:textId="77777777" w:rsidR="00BB3241" w:rsidRPr="0024095F" w:rsidRDefault="00BB3241">
            <w:pPr>
              <w:spacing w:before="60"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Потребне измене прописа: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30D8E8A" w14:textId="6F4C31FA" w:rsidR="00BB3241" w:rsidRPr="00BF3130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да</w:t>
            </w:r>
          </w:p>
        </w:tc>
      </w:tr>
      <w:tr w:rsidR="00807E5A" w:rsidRPr="0024095F" w14:paraId="55A9A4A5" w14:textId="77777777" w:rsidTr="00640313">
        <w:trPr>
          <w:trHeight w:val="1"/>
        </w:trPr>
        <w:tc>
          <w:tcPr>
            <w:tcW w:w="27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63C4AEE4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Показатељи на нивоу мере (показатељи резултата)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0B764336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Јединица мере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52FD350D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година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56E903AC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Базна вредност</w:t>
            </w:r>
          </w:p>
        </w:tc>
        <w:tc>
          <w:tcPr>
            <w:tcW w:w="2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443EB00E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Циљне вредности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33F4E95F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Извор провере</w:t>
            </w:r>
          </w:p>
        </w:tc>
      </w:tr>
      <w:tr w:rsidR="00375E95" w:rsidRPr="0024095F" w14:paraId="3AD97E7B" w14:textId="77777777" w:rsidTr="00640313">
        <w:trPr>
          <w:trHeight w:val="1"/>
        </w:trPr>
        <w:tc>
          <w:tcPr>
            <w:tcW w:w="27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14:paraId="681E448D" w14:textId="77777777"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14:paraId="6C38C3AA" w14:textId="77777777"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14:paraId="58B746EB" w14:textId="77777777"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14:paraId="0A289072" w14:textId="77777777"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513A2E8B" w14:textId="334EDFC6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202</w:t>
            </w:r>
            <w:r w:rsidR="00746149">
              <w:rPr>
                <w:rFonts w:cs="Calibri"/>
                <w:sz w:val="18"/>
                <w:szCs w:val="18"/>
              </w:rPr>
              <w:t>4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40186F20" w14:textId="2DD0E06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202</w:t>
            </w:r>
            <w:r w:rsidR="00746149">
              <w:rPr>
                <w:rFonts w:cs="Calibri"/>
                <w:sz w:val="18"/>
                <w:szCs w:val="18"/>
              </w:rPr>
              <w:t>6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  <w:vAlign w:val="center"/>
          </w:tcPr>
          <w:p w14:paraId="046BF64C" w14:textId="7553DD7E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202</w:t>
            </w:r>
            <w:r w:rsidR="00746149">
              <w:rPr>
                <w:rFonts w:cs="Calibri"/>
                <w:sz w:val="18"/>
                <w:szCs w:val="18"/>
              </w:rPr>
              <w:t>8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left w:w="108" w:type="dxa"/>
              <w:right w:w="108" w:type="dxa"/>
            </w:tcMar>
            <w:vAlign w:val="center"/>
          </w:tcPr>
          <w:p w14:paraId="3CD462A7" w14:textId="77777777" w:rsidR="00BB3241" w:rsidRPr="0024095F" w:rsidRDefault="00BB3241">
            <w:pPr>
              <w:spacing w:after="20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375E95" w:rsidRPr="0024095F" w14:paraId="2C526CE6" w14:textId="77777777" w:rsidTr="00640313">
        <w:trPr>
          <w:trHeight w:val="2502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5F80B" w14:textId="77777777" w:rsidR="00BB3241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Обезбеђени правно-финансијски услови за почетак фукционисања организационе јединице</w:t>
            </w:r>
            <w:r w:rsidR="00375E95">
              <w:rPr>
                <w:rFonts w:cs="Calibri"/>
                <w:sz w:val="18"/>
                <w:szCs w:val="18"/>
              </w:rPr>
              <w:t xml:space="preserve"> за јавно здравље/запослених на пословима ЈЗ</w:t>
            </w:r>
            <w:r>
              <w:rPr>
                <w:rFonts w:cs="Calibri"/>
                <w:sz w:val="18"/>
                <w:szCs w:val="18"/>
              </w:rPr>
              <w:t xml:space="preserve"> у ЈЛС</w:t>
            </w:r>
          </w:p>
          <w:p w14:paraId="5F99A326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2414CAE3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Нова организационе јединица ЈЛС функционално активирана</w:t>
            </w:r>
            <w:r w:rsidR="00375E95">
              <w:rPr>
                <w:rFonts w:cs="Calibri"/>
                <w:sz w:val="18"/>
                <w:szCs w:val="18"/>
              </w:rPr>
              <w:t xml:space="preserve">/запослени на пословима ЈЗ </w:t>
            </w:r>
          </w:p>
          <w:p w14:paraId="4CB83763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5231B166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576F6720" w14:textId="77777777" w:rsidR="00D90CE8" w:rsidRPr="0024095F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424FE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C1377" w14:textId="115FE425" w:rsidR="00BB3241" w:rsidRPr="0024095F" w:rsidRDefault="00746149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3AB5A" w14:textId="77777777" w:rsidR="00BB3241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  <w:p w14:paraId="37F15D7C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419C23F5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E1C338A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AF1FE30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70B15518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E1A7BDE" w14:textId="77777777" w:rsidR="00D90CE8" w:rsidRPr="0024095F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0EE11F" w14:textId="77777777" w:rsidR="00BB3241" w:rsidRPr="0024095F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F2434" w14:textId="77777777" w:rsidR="00BB3241" w:rsidRPr="0024095F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C8C60" w14:textId="77777777" w:rsidR="00BB3241" w:rsidRDefault="00BB3241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E21FC2B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8D3C76E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0F967738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A6851EC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F1B9584" w14:textId="77777777" w:rsidR="00D90CE8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043A711" w14:textId="77777777" w:rsidR="00D90CE8" w:rsidRPr="0024095F" w:rsidRDefault="00D90CE8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D2745" w14:textId="77777777" w:rsidR="00BB3241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Службени лист ЈЛС</w:t>
            </w:r>
          </w:p>
          <w:p w14:paraId="4C8851B7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24B3B68B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1D6EBCE7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3C51AB8E" w14:textId="77777777" w:rsidR="00D90CE8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  <w:p w14:paraId="242F44EC" w14:textId="77777777" w:rsidR="00D90CE8" w:rsidRDefault="00D90CE8" w:rsidP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Службени лист ЈЛС</w:t>
            </w:r>
            <w:r w:rsidR="00375E95">
              <w:rPr>
                <w:rFonts w:cs="Calibri"/>
                <w:sz w:val="18"/>
                <w:szCs w:val="18"/>
              </w:rPr>
              <w:t>, изв</w:t>
            </w:r>
            <w:r w:rsidR="00403110">
              <w:rPr>
                <w:rFonts w:cs="Calibri"/>
                <w:sz w:val="18"/>
                <w:szCs w:val="18"/>
              </w:rPr>
              <w:t>е</w:t>
            </w:r>
            <w:r w:rsidR="00375E95">
              <w:rPr>
                <w:rFonts w:cs="Calibri"/>
                <w:sz w:val="18"/>
                <w:szCs w:val="18"/>
              </w:rPr>
              <w:t xml:space="preserve">штај ЈЛС </w:t>
            </w:r>
          </w:p>
          <w:p w14:paraId="4473DF83" w14:textId="77777777" w:rsidR="00D90CE8" w:rsidRPr="0024095F" w:rsidRDefault="00D90CE8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712871E4" w14:textId="77777777" w:rsidR="00BB3241" w:rsidRPr="0024095F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19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0"/>
        <w:gridCol w:w="4320"/>
        <w:gridCol w:w="1170"/>
        <w:gridCol w:w="1530"/>
        <w:gridCol w:w="1180"/>
      </w:tblGrid>
      <w:tr w:rsidR="00BF3130" w:rsidRPr="0024095F" w14:paraId="12B86741" w14:textId="77777777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7A63CD4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F78545F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649CC07" w14:textId="77777777" w:rsidR="00BF3130" w:rsidRPr="0024095F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8250AC7" w14:textId="77777777" w:rsidR="00BF3130" w:rsidRPr="0024095F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01B2CCA" w14:textId="77777777" w:rsidR="00BF3130" w:rsidRPr="0024095F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F3130" w:rsidRPr="0024095F" w14:paraId="605EAA45" w14:textId="77777777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F51D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.1</w:t>
            </w:r>
            <w:r>
              <w:rPr>
                <w:rFonts w:cs="Calibri"/>
                <w:sz w:val="18"/>
                <w:szCs w:val="18"/>
              </w:rPr>
              <w:t>.1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144D4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Измене и допуне Правилника о систематизацији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A7D6A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7A23D9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СКГО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BE1B98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2023 </w:t>
            </w:r>
          </w:p>
        </w:tc>
      </w:tr>
      <w:tr w:rsidR="00BF3130" w:rsidRPr="0024095F" w14:paraId="492C6EE6" w14:textId="77777777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6FAD9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1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2323F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Обезбеђивање кадровских и техничких капацитета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0E6570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66FA1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/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2337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F3130" w:rsidRPr="0024095F" w14:paraId="3029AF08" w14:textId="77777777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5A5A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3.1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20D07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Редовни тренинзи и едукација (</w:t>
            </w:r>
            <w:r w:rsidRPr="0024095F">
              <w:rPr>
                <w:rFonts w:cs="Calibri"/>
                <w:i/>
                <w:sz w:val="18"/>
                <w:szCs w:val="18"/>
              </w:rPr>
              <w:t xml:space="preserve">Развој и унапређење компетенција запослених у ЈЛС за област јавног здравља)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AB9AF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236E0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СКГО</w:t>
            </w:r>
            <w:r>
              <w:rPr>
                <w:rFonts w:cs="Calibri"/>
                <w:sz w:val="18"/>
                <w:szCs w:val="18"/>
              </w:rPr>
              <w:t xml:space="preserve">, МЗ, НАЈУ, ИЗЈЗ/ЗЈ,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03A71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F3130" w:rsidRPr="0024095F" w14:paraId="184C149E" w14:textId="77777777" w:rsidTr="00BF3130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C9674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3.1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4C419" w14:textId="77777777" w:rsidR="00BF3130" w:rsidRPr="0024095F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Програмирање, планирање, праћење и извештавање о питањима од значаја за јавно здравље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3B266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FB930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МЗ, </w:t>
            </w:r>
            <w:r w:rsidRPr="0024095F">
              <w:rPr>
                <w:rFonts w:cs="Calibri"/>
                <w:sz w:val="18"/>
                <w:szCs w:val="18"/>
              </w:rPr>
              <w:t>СКГО, ИЗЈЗ/ЗЗЈЗ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040E1" w14:textId="77777777" w:rsidR="00BF3130" w:rsidRPr="0024095F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0A1C006B" w14:textId="77777777" w:rsidR="00BB3241" w:rsidRPr="00BF3130" w:rsidRDefault="00BB3241">
      <w:pPr>
        <w:spacing w:before="20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9756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67"/>
        <w:gridCol w:w="612"/>
        <w:gridCol w:w="1410"/>
        <w:gridCol w:w="1530"/>
        <w:gridCol w:w="1300"/>
        <w:gridCol w:w="1490"/>
        <w:gridCol w:w="2609"/>
        <w:gridCol w:w="38"/>
      </w:tblGrid>
      <w:tr w:rsidR="00A53AC0" w:rsidRPr="00746149" w14:paraId="3F55E731" w14:textId="77777777" w:rsidTr="00640313">
        <w:trPr>
          <w:trHeight w:val="1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F48C39D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F652EF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</w:t>
            </w:r>
            <w:r w:rsidR="00F652EF" w:rsidRPr="00746149">
              <w:rPr>
                <w:rFonts w:cs="Calibri"/>
                <w:b/>
                <w:sz w:val="18"/>
                <w:szCs w:val="18"/>
              </w:rPr>
              <w:t>2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585477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заштите изворишта водоснабдевања у циљу обезбеђивања здравствено исправне воде за пиће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5134338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F06B4E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5</w:t>
            </w:r>
          </w:p>
        </w:tc>
      </w:tr>
      <w:tr w:rsidR="00A53AC0" w:rsidRPr="00746149" w14:paraId="58D28839" w14:textId="77777777" w:rsidTr="00640313">
        <w:trPr>
          <w:trHeight w:val="1"/>
        </w:trPr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D93195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F4016F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8BCEA74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27B21F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санитарна инспекција, МПШВ- Дирекција за воде</w:t>
            </w:r>
          </w:p>
        </w:tc>
      </w:tr>
      <w:tr w:rsidR="00BB7FEA" w:rsidRPr="0024095F" w14:paraId="34AD2795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BEAC426" w14:textId="36E90BFD" w:rsidR="00BB7FEA" w:rsidRPr="00D514A4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  <w:lang w:val="sr-Cyrl-RS"/>
              </w:rPr>
            </w:pPr>
            <w:r w:rsidRPr="0024095F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873BDEC" w14:textId="77777777"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B49D196" w14:textId="77777777" w:rsidR="00BB7FEA" w:rsidRPr="0024095F" w:rsidRDefault="00BB7FE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9FA52F0" w14:textId="77777777" w:rsidR="00BB7FEA" w:rsidRPr="0024095F" w:rsidRDefault="00BB7FE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34CAD29" w14:textId="77777777" w:rsidR="00BB7FEA" w:rsidRPr="0024095F" w:rsidRDefault="00BB7FE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B7FEA" w:rsidRPr="0024095F" w14:paraId="11687D36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447BB" w14:textId="77777777"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24095F">
              <w:rPr>
                <w:rFonts w:cs="Calibri"/>
                <w:sz w:val="18"/>
                <w:szCs w:val="18"/>
              </w:rPr>
              <w:t>.1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D0D182" w14:textId="77777777"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Израда елабората о зонама санитарне заштите изворишта за јавно водоснабдевање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25CBE" w14:textId="77777777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ЈЛС 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ACA9E1" w14:textId="77777777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ИЗЈЗ/ЗЗЈЗ</w:t>
            </w:r>
            <w:r>
              <w:rPr>
                <w:rFonts w:cs="Calibri"/>
                <w:sz w:val="18"/>
                <w:szCs w:val="18"/>
              </w:rPr>
              <w:t>, ЈКП, лиценцирани пружалац услуге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E1A2B" w14:textId="555AC1D3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B7FEA" w:rsidRPr="0024095F" w14:paraId="2232B82C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8379D" w14:textId="77777777"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2</w:t>
            </w:r>
            <w:r w:rsidRPr="0024095F">
              <w:rPr>
                <w:rFonts w:cs="Calibri"/>
                <w:sz w:val="18"/>
                <w:szCs w:val="18"/>
              </w:rPr>
              <w:t>.2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A6851" w14:textId="77777777"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Имплементација мера дефинисаних елаборатом о зонама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09CA8" w14:textId="77777777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69979" w14:textId="77777777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МПШВ, МЗЖС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A7287" w14:textId="7404FC49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B7FEA" w:rsidRPr="0024095F" w14:paraId="3F576A06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03BAB" w14:textId="77777777"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24095F">
              <w:rPr>
                <w:rFonts w:cs="Calibri"/>
                <w:sz w:val="18"/>
                <w:szCs w:val="18"/>
              </w:rPr>
              <w:t>.</w:t>
            </w:r>
            <w:r>
              <w:rPr>
                <w:rFonts w:cs="Calibri"/>
                <w:sz w:val="18"/>
                <w:szCs w:val="18"/>
              </w:rPr>
              <w:t>3.</w:t>
            </w:r>
            <w:r w:rsidRPr="0024095F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DC4C5" w14:textId="77777777" w:rsidR="00BB7FEA" w:rsidRPr="0024095F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Контрола спровођења елабората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29582" w14:textId="77777777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Санитарна инспекција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E4AD4" w14:textId="77777777" w:rsidR="00BB7FEA" w:rsidRPr="0024095F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095F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9A679" w14:textId="2F31E30E" w:rsidR="00BB7FEA" w:rsidRPr="0024095F" w:rsidRDefault="00BB7FEA" w:rsidP="009B3A5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807E5A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BB7FEA" w:rsidRPr="00746149" w14:paraId="542B2E89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B4338" w14:textId="77777777"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3.3.4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E896B" w14:textId="77777777"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квалитета/исправности воде са изворишта водоснабдевања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AB20C" w14:textId="77777777" w:rsidR="00BB7FEA" w:rsidRPr="00746149" w:rsidRDefault="00BB7FEA" w:rsidP="00BD5316">
            <w:pPr>
              <w:tabs>
                <w:tab w:val="left" w:pos="738"/>
              </w:tabs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D70F0" w14:textId="77777777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C2ADB0" w14:textId="39401AFA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BB7FEA" w:rsidRPr="00746149" w14:paraId="7E688CFC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A52818" w14:textId="77777777"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3.3.5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FF0E5" w14:textId="77777777" w:rsidR="00BB7FEA" w:rsidRPr="00640313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640313">
              <w:rPr>
                <w:rFonts w:cs="Calibri"/>
                <w:sz w:val="18"/>
                <w:szCs w:val="18"/>
              </w:rPr>
              <w:t>Извештавање о резултатима спровођења активности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9424E" w14:textId="77777777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7E41" w14:textId="77777777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ИЗЈЗ/ЗЗЈЗ; ЈКП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556E3C" w14:textId="21636558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B7FEA" w:rsidRPr="00746149" w14:paraId="641BD624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F59497" w14:textId="77777777"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3.3.6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20DD7" w14:textId="77777777" w:rsidR="00BB7FEA" w:rsidRPr="00746149" w:rsidRDefault="00BB7FE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заштите изворишта воде за пиће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E9D8A8" w14:textId="77777777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97FEC" w14:textId="77777777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 Санитарна инспекција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D40E0" w14:textId="4F87C51A" w:rsidR="00BB7FEA" w:rsidRPr="00746149" w:rsidRDefault="00BB7FE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BB7FEA" w:rsidRPr="00746149" w14:paraId="591AC4BA" w14:textId="77777777" w:rsidTr="00640313">
        <w:trPr>
          <w:gridAfter w:val="1"/>
          <w:wAfter w:w="36" w:type="dxa"/>
          <w:trHeight w:val="1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31E30" w14:textId="77777777" w:rsidR="00BB7FEA" w:rsidRPr="00746149" w:rsidRDefault="00BB7FEA" w:rsidP="0018547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3.3.7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9DB9E" w14:textId="77777777" w:rsidR="00BB7FEA" w:rsidRPr="00746149" w:rsidRDefault="00BB7FEA" w:rsidP="0018547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B47D6" w14:textId="77777777" w:rsidR="00BB7FEA" w:rsidRPr="00746149" w:rsidRDefault="00BB7FEA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FDE4B" w14:textId="77777777" w:rsidR="00BB7FEA" w:rsidRPr="00746149" w:rsidRDefault="00BB7FEA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FBF54" w14:textId="64801816" w:rsidR="00BB7FEA" w:rsidRPr="00746149" w:rsidRDefault="00BB7FEA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2CA45D4D" w14:textId="77777777" w:rsidR="00BF3130" w:rsidRDefault="00BF3130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0F431ED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32C14D6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D281102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5216D91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E75269F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F577E86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A9DAF92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E656C86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4012D84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C3BFCD1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EF6804F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1A52F0A" w14:textId="77777777"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0"/>
        <w:gridCol w:w="2999"/>
        <w:gridCol w:w="1228"/>
        <w:gridCol w:w="3413"/>
      </w:tblGrid>
      <w:tr w:rsidR="000B2058" w:rsidRPr="00746149" w14:paraId="5968989E" w14:textId="77777777" w:rsidTr="00BF3130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2EAABDF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A53AC0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</w:t>
            </w:r>
            <w:r w:rsidR="00A53AC0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7470D2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Праћење здравствене исправности воде за пиће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2BCFF871" w14:textId="77777777" w:rsidR="00BB3241" w:rsidRPr="00746149" w:rsidRDefault="00BB3241" w:rsidP="0018547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Тип мере: 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47AE32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0B2058" w:rsidRPr="0024095F" w14:paraId="456EC325" w14:textId="77777777" w:rsidTr="00BF3130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CB3DC9D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B23262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E7AE1E8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B396F46" w14:textId="77777777" w:rsidR="00BB3241" w:rsidRPr="0024095F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МЗ-Санитарна инспекција, Институт/Завод за јавно здравље</w:t>
            </w:r>
          </w:p>
        </w:tc>
      </w:tr>
    </w:tbl>
    <w:p w14:paraId="5EC86EEC" w14:textId="77777777"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14"/>
        <w:gridCol w:w="3423"/>
        <w:gridCol w:w="1457"/>
        <w:gridCol w:w="1722"/>
        <w:gridCol w:w="1325"/>
      </w:tblGrid>
      <w:tr w:rsidR="00BF3130" w:rsidRPr="00746149" w14:paraId="558143E8" w14:textId="77777777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A543A29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C481C5A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57459ED" w14:textId="77777777"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BAA998A" w14:textId="77777777"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AD0FEB3" w14:textId="77777777"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F3130" w:rsidRPr="00746149" w14:paraId="52EADCFD" w14:textId="77777777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70D52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6EE2A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B7FE5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66EB3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1A245" w14:textId="4BAD212A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6B35C3D9" w14:textId="77777777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2CAD48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04EB1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према врсти анализе, броју узорака и месту узорковања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7A43C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453A9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МЗ-Санитарна инспекција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CA4746" w14:textId="30851ED0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63A889EA" w14:textId="77777777" w:rsidTr="00BF3130">
        <w:trPr>
          <w:trHeight w:val="88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7421D" w14:textId="6B7F95A5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  <w:r w:rsidRPr="00746149">
              <w:rPr>
                <w:rFonts w:cs="Calibri"/>
                <w:sz w:val="18"/>
                <w:szCs w:val="18"/>
              </w:rPr>
              <w:t>.3.3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003C4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водном објекту (изворишта, дужина мреже, број корисника, итд.)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D36A3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61383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74BA6" w14:textId="275F2D09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4712EEE5" w14:textId="77777777" w:rsidTr="00BF3130">
        <w:trPr>
          <w:trHeight w:val="99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BFB9A9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3.3.4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2788F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14:paraId="7A1802ED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53D68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16345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A3983" w14:textId="2AED0D5C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69F5C5F9" w14:textId="77777777" w:rsidTr="00BF3130">
        <w:trPr>
          <w:trHeight w:val="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A7263" w14:textId="77777777" w:rsidR="00640313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  <w:lang w:val="sr-Cyrl-RS"/>
              </w:rPr>
            </w:pPr>
            <w:r w:rsidRPr="00746149">
              <w:rPr>
                <w:rFonts w:cs="Calibri"/>
                <w:sz w:val="18"/>
                <w:szCs w:val="18"/>
              </w:rPr>
              <w:t>3.3</w:t>
            </w:r>
          </w:p>
          <w:p w14:paraId="3C6391AC" w14:textId="20D3456A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.5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83C17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здравственој исправности воде за пиће и препорукама за коришћење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861892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ЈЛС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96730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88796" w14:textId="5B9B4262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tbl>
      <w:tblPr>
        <w:tblpPr w:leftFromText="180" w:rightFromText="180" w:vertAnchor="text" w:horzAnchor="margin" w:tblpY="260"/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4"/>
        <w:gridCol w:w="2989"/>
        <w:gridCol w:w="1227"/>
        <w:gridCol w:w="3430"/>
      </w:tblGrid>
      <w:tr w:rsidR="00F43444" w:rsidRPr="00746149" w14:paraId="1E92ABC3" w14:textId="77777777" w:rsidTr="00F4344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504411D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>МЕРА 3.4: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F42F2AA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Увођење и имплементација Плана за обезбеђење здравствене исправности воде за пиће од изворишта до точећег места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6644ACA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095D17E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1, 5</w:t>
            </w:r>
          </w:p>
        </w:tc>
      </w:tr>
      <w:tr w:rsidR="00F43444" w:rsidRPr="00746149" w14:paraId="25B8BE51" w14:textId="77777777" w:rsidTr="00F4344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BD41B46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327388E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2B15742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86D573E" w14:textId="77777777" w:rsidR="00F43444" w:rsidRPr="00746149" w:rsidRDefault="00F43444" w:rsidP="00F4344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Санитарна инспекција</w:t>
            </w:r>
          </w:p>
        </w:tc>
      </w:tr>
    </w:tbl>
    <w:p w14:paraId="50A162FF" w14:textId="77777777" w:rsidR="00BF3130" w:rsidRPr="00BF3130" w:rsidRDefault="00BF3130" w:rsidP="00F43444">
      <w:pPr>
        <w:rPr>
          <w:rFonts w:cs="Calibri"/>
          <w:sz w:val="18"/>
          <w:szCs w:val="18"/>
          <w:lang w:val="sr-Cyrl-RS"/>
        </w:rPr>
      </w:pPr>
    </w:p>
    <w:tbl>
      <w:tblPr>
        <w:tblW w:w="9186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0"/>
        <w:gridCol w:w="2700"/>
        <w:gridCol w:w="1084"/>
        <w:gridCol w:w="3062"/>
        <w:gridCol w:w="1350"/>
      </w:tblGrid>
      <w:tr w:rsidR="00BF3130" w:rsidRPr="00746149" w14:paraId="6BF40495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7B6CECE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B2867B6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81F97C5" w14:textId="77777777"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F0E3490" w14:textId="77777777"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F03438A" w14:textId="77777777" w:rsidR="00BF3130" w:rsidRPr="00746149" w:rsidRDefault="00BF3130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BF3130" w:rsidRPr="00746149" w14:paraId="62BC465C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0B05C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6B8D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актера сачињавању Плана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CC78F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 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E0696D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  <w:p w14:paraId="3E396872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СКГО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8B2E8" w14:textId="14BEF53B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5A6173D6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42F9B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3.4.2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334A3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Идентификација опасности у систему јавног водоснабдевања (од изворишта до потрошача)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71747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4ABE7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ЈКП,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37DBA" w14:textId="71D56E34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2D11772A" w14:textId="77777777" w:rsidTr="000A58BB">
        <w:trPr>
          <w:trHeight w:val="115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5B3EE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3.4.3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48D79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Процена нивоа ризика за сваку од утврђених опасности у односу на вероватноћу појаве и тежину утицаја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436E4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AC429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43222" w14:textId="4CA481AC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27F9EA81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54606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3.4.4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C1DC2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Дефинисање корективних мера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E838E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899D87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6D0DB2" w14:textId="645065F3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635D4935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A62384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D51D3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Имплементација и контрола ефикасности примењених корективних мера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8E172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DAB6E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66CB5" w14:textId="59B8FC9C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44BE3C2E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E68F9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3.4.6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DCF74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Верификациони мониторинг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C7B6A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78F63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 Директорат за радијациону и нуклеарну сигурност и безбедност Србије, МЗ-Санитарна инспекција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4A8CB" w14:textId="0A1BE96C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BF3130" w:rsidRPr="00746149" w14:paraId="55588F23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77EA3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3.4.7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20976" w14:textId="77777777" w:rsidR="00BF3130" w:rsidRPr="00746149" w:rsidRDefault="00BF3130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Редовно унапређење дефинисаног Плана и усклађивање са новонасталим околностима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1A9F8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2481E" w14:textId="77777777" w:rsidR="00BF3130" w:rsidRPr="00746149" w:rsidRDefault="00BF3130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ЈКП Директорат за радијациону и нуклеарну сигурност и безбедност Србије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56323" w14:textId="5115DFC4" w:rsidR="00BF3130" w:rsidRPr="00746149" w:rsidRDefault="00BF3130" w:rsidP="00A42E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BF3130" w:rsidRPr="00746149" w14:paraId="0B195F85" w14:textId="77777777" w:rsidTr="000A58BB">
        <w:trPr>
          <w:trHeight w:val="88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80423" w14:textId="77777777" w:rsidR="00BF3130" w:rsidRPr="00746149" w:rsidRDefault="00BF3130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3.4.8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39087" w14:textId="77777777" w:rsidR="00BF3130" w:rsidRPr="00746149" w:rsidRDefault="00BF3130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Екстерна контрола примене Плана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C4E68" w14:textId="77777777" w:rsidR="00BF3130" w:rsidRPr="00746149" w:rsidRDefault="00BF3130" w:rsidP="00E3364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Санитарна инспекција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8AA92" w14:textId="77777777" w:rsidR="00BF3130" w:rsidRPr="00746149" w:rsidRDefault="00BF3130" w:rsidP="00E3364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ЈЛС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4851F" w14:textId="091C6F58" w:rsidR="00BF3130" w:rsidRPr="00746149" w:rsidRDefault="00BF3130" w:rsidP="00E3364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24054E5F" w14:textId="77777777"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0"/>
        <w:gridCol w:w="2999"/>
        <w:gridCol w:w="1228"/>
        <w:gridCol w:w="3413"/>
      </w:tblGrid>
      <w:tr w:rsidR="00BB3241" w:rsidRPr="00746149" w14:paraId="1E9263D2" w14:textId="77777777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A9C67A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965EA1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</w:t>
            </w:r>
            <w:r w:rsidR="00965EA1" w:rsidRPr="00746149">
              <w:rPr>
                <w:rFonts w:cs="Calibri"/>
                <w:b/>
                <w:sz w:val="18"/>
                <w:szCs w:val="18"/>
              </w:rPr>
              <w:t>5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D40728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здравствене исправности базенске воде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C76028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264ACC7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4874515B" w14:textId="77777777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10C356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C6A4AA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ЈЛС, ЈП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4BF8B9E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35BEBDE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</w:tr>
    </w:tbl>
    <w:p w14:paraId="2FAA67D7" w14:textId="77777777"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9179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80"/>
        <w:gridCol w:w="3329"/>
        <w:gridCol w:w="1180"/>
        <w:gridCol w:w="2049"/>
        <w:gridCol w:w="1341"/>
      </w:tblGrid>
      <w:tr w:rsidR="000A58BB" w:rsidRPr="00746149" w14:paraId="14D62CEF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75E794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E5F47E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8570C3D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E7D6263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B347530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13364AD6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6924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6BC9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контрола према месту улабораторијска зорковања) са стручним мишљењем и проценом утицаја на здравље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E683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1D58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38D067" w14:textId="312AF53C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18AA5BF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1B44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3.5.2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D0A8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928D2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3FC2F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7D4A0" w14:textId="0E0963CC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21F5956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5720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F75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водном објекту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5AAF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7D9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A79684" w14:textId="03471EC6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BCB4077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32E5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3.5.4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5308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14:paraId="1224312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E1A9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F6EB2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679F6" w14:textId="07A0E4CD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2ADDDF49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75119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3.5.5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17B9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Упитник о задовољству корисника и оцена задовољства корисника квалитетом пружених услуга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F3B9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7E646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инспекција, СКГО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F8F81" w14:textId="385016ED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F09348B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BCB6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3.5.6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7577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здравственој исправности базенске воде и препорукама за безбедно купање путем мас медија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2F4F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ABF92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811B36" w14:textId="7F4F5C29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428ED9C6" w14:textId="77777777" w:rsidTr="000A58BB">
        <w:trPr>
          <w:trHeight w:val="1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1763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3.5.7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91CF69" w14:textId="77777777" w:rsidR="000A58BB" w:rsidRPr="00746149" w:rsidRDefault="000A58BB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обезбеђивања здравствено исправне воде базена употребом мас медија, интернет портала и промотивних материјала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ED37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3AB1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184F6E" w14:textId="6E20B0C0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7D45657B" w14:textId="77777777"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8C684DC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2E3EB3A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CC3DADA" w14:textId="77777777"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85"/>
        <w:gridCol w:w="3176"/>
        <w:gridCol w:w="1221"/>
        <w:gridCol w:w="3298"/>
      </w:tblGrid>
      <w:tr w:rsidR="00BB3241" w:rsidRPr="00746149" w14:paraId="708B5934" w14:textId="77777777" w:rsidTr="009B3A5B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A5316BE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965EA1" w:rsidRPr="00746149">
              <w:rPr>
                <w:rFonts w:cs="Calibri"/>
                <w:b/>
                <w:sz w:val="18"/>
                <w:szCs w:val="18"/>
              </w:rPr>
              <w:t>3.6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09C68FE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квалитета површинске воде за купање, рекреацију и спортове на води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B74965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22B7643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4C8E7284" w14:textId="77777777" w:rsidTr="009B3A5B">
        <w:trPr>
          <w:trHeight w:val="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CEA22F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D4B458D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ЈЛС, ЈП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BB80F6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F34EDA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</w:tr>
    </w:tbl>
    <w:p w14:paraId="4B1B5E6C" w14:textId="77777777"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29"/>
        <w:gridCol w:w="3306"/>
        <w:gridCol w:w="1298"/>
        <w:gridCol w:w="1601"/>
        <w:gridCol w:w="1721"/>
      </w:tblGrid>
      <w:tr w:rsidR="000A58BB" w:rsidRPr="00746149" w14:paraId="73205ABE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40233D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38CB54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81402F2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2C1CBB0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FB00D9B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544FFAC6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6114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28E9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4111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16778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2B2994" w14:textId="4E88AC79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B8E1BF4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4694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893F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1B1F7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29E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515E0" w14:textId="23B00CCD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559973AD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358E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55F51" w14:textId="77777777" w:rsidR="000A58BB" w:rsidRPr="00746149" w:rsidRDefault="000A58BB" w:rsidP="00E33645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јавном купалишту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68D6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A8BB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FD921" w14:textId="33E7E15A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49C9B0F3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F7AA1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61B9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14:paraId="3E9C350F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C60D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AAF4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40F76" w14:textId="11AA3315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227FE09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963FB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7C08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Упитник о задовољству корисника и оцена задовољства корисника квалитетом пружених услуга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1BB7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23F9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F5363" w14:textId="56438D91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1120555E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944E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3.6.6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472F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квалитету површинске  воде и препорукама за безбедно купање путем мас медија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1912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A941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10ECD" w14:textId="103634DB" w:rsidR="000A58BB" w:rsidRPr="00746149" w:rsidRDefault="000A58BB" w:rsidP="00A42E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20238</w:t>
            </w:r>
          </w:p>
        </w:tc>
      </w:tr>
      <w:tr w:rsidR="000A58BB" w:rsidRPr="00746149" w14:paraId="6609906A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7BF62" w14:textId="77777777" w:rsidR="000A58BB" w:rsidRPr="00746149" w:rsidRDefault="000A58BB" w:rsidP="00C20A0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3.6.7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5C9FA" w14:textId="77777777" w:rsidR="000A58BB" w:rsidRPr="00746149" w:rsidRDefault="000A58BB" w:rsidP="00C20A0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Едукација на тему значаја одржавања прописаног квалитета површинске воде за купање, рекреацију и спортове на води воде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23836" w14:textId="77777777" w:rsidR="000A58BB" w:rsidRPr="00746149" w:rsidRDefault="000A58BB" w:rsidP="00C20A0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4358E5" w14:textId="77777777" w:rsidR="000A58BB" w:rsidRPr="00746149" w:rsidRDefault="000A58BB" w:rsidP="00C20A0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6049D" w14:textId="5ED86276" w:rsidR="000A58BB" w:rsidRPr="00746149" w:rsidRDefault="000A58BB" w:rsidP="00C20A0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724AD6B" w14:textId="77777777" w:rsidTr="000A58BB">
        <w:trPr>
          <w:trHeight w:val="1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F62766" w14:textId="77777777" w:rsidR="000A58BB" w:rsidRPr="00746149" w:rsidRDefault="000A58BB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3.6.8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23551" w14:textId="77777777" w:rsidR="000A58BB" w:rsidRPr="00746149" w:rsidRDefault="000A58BB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44648" w14:textId="77777777" w:rsidR="000A58BB" w:rsidRPr="00746149" w:rsidRDefault="000A58BB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ЈЛС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91A8A" w14:textId="77777777" w:rsidR="000A58BB" w:rsidRPr="00746149" w:rsidRDefault="000A58BB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BE691" w14:textId="09BF2538" w:rsidR="000A58BB" w:rsidRPr="00746149" w:rsidRDefault="000A58BB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588392BF" w14:textId="77777777"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4379C5E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47694E0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439F6DE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EC083E8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A912C47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E5C8732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EBB561D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3E38547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A7CE09D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3C1CF90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D4489C6" w14:textId="77777777" w:rsidR="00640313" w:rsidRPr="000A58BB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4"/>
        <w:gridCol w:w="2989"/>
        <w:gridCol w:w="1227"/>
        <w:gridCol w:w="3430"/>
      </w:tblGrid>
      <w:tr w:rsidR="00FB11AA" w:rsidRPr="00746149" w14:paraId="72BE45EA" w14:textId="77777777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AA1947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8B0952" w:rsidRPr="00746149">
              <w:rPr>
                <w:rFonts w:cs="Calibri"/>
                <w:b/>
                <w:sz w:val="18"/>
                <w:szCs w:val="18"/>
              </w:rPr>
              <w:t>3.7</w:t>
            </w:r>
            <w:r w:rsidRPr="00746149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3C93C00" w14:textId="77777777" w:rsidR="00BB3241" w:rsidRPr="00746149" w:rsidRDefault="005B1665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Успостављање оптималног  п</w:t>
            </w:r>
            <w:r w:rsidR="00A96668" w:rsidRPr="00746149">
              <w:rPr>
                <w:rFonts w:cs="Calibri"/>
                <w:sz w:val="18"/>
                <w:szCs w:val="18"/>
              </w:rPr>
              <w:t>р</w:t>
            </w:r>
            <w:r w:rsidRPr="00746149">
              <w:rPr>
                <w:rFonts w:cs="Calibri"/>
                <w:sz w:val="18"/>
                <w:szCs w:val="18"/>
              </w:rPr>
              <w:t>аћења</w:t>
            </w:r>
            <w:r w:rsidR="00BB3241" w:rsidRPr="00746149">
              <w:rPr>
                <w:rFonts w:cs="Calibri"/>
                <w:sz w:val="18"/>
                <w:szCs w:val="18"/>
              </w:rPr>
              <w:t xml:space="preserve"> квалитета ваздуха животне средине у циљу унапређења здравља становништва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A0F8A44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1382A5E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FB11AA" w:rsidRPr="00746149" w14:paraId="355D8D57" w14:textId="77777777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88D262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9FE9C7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7C4337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CF7B16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</w:tr>
    </w:tbl>
    <w:p w14:paraId="20C59090" w14:textId="77777777"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26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0"/>
        <w:gridCol w:w="3780"/>
        <w:gridCol w:w="1146"/>
        <w:gridCol w:w="1517"/>
        <w:gridCol w:w="1793"/>
      </w:tblGrid>
      <w:tr w:rsidR="000A58BB" w:rsidRPr="00746149" w14:paraId="3C308A2E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647B28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79923E3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9028771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112DAEF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B65D757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6AF91AA6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D31D84F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C44211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праћења квалитета ваздуха са имплементацијом и евалуацијом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CB7749D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01501F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6BB217" w14:textId="6CD887BA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306779F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80441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22FC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Подизање техничких капацитета за праћење квалитета ваздуха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0C3E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78AF8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B2C14" w14:textId="30F69096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8D472E2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7B1A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82C6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Усклађивање броја и врсте мерних места у складу са постојећим прописима и наменом простора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CC4F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BEA47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77D63" w14:textId="32B18611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23F69FE1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83ED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07A6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Континуирани мониторинг квалитета ваздуха животне средине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3A9C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148578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510817" w14:textId="29ACACD8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F1C1E5D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034A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FA8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индекса квалитета ваздуха животне средине у циљу јасног обавештавања становништва у односу на присуство загађујућих материја у ваздуху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803A7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10C1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A847B" w14:textId="20E1071B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B176C4D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5C43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5DB6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E112C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5A54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20B34" w14:textId="656B98A6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53CD1E1F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28823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D691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5E1B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1DA96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DB9EE9" w14:textId="536B5E1D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3892E50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1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A491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14:paraId="5642663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7758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440B4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10007" w14:textId="5BD1B970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7FA30E9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2AD9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9934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Информисање јавности о квалитету ваздуха и препоруке за понашање становништва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3F18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5565C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EAF35" w14:textId="7B17CF8F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4DF13B03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331E88" w14:textId="77777777"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7109C" w14:textId="77777777"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51C44" w14:textId="7777777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A569C" w14:textId="7777777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98CE5" w14:textId="365FF2B4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1B7D71A" w14:textId="77777777" w:rsidTr="000A58BB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1D0D6" w14:textId="77777777"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3.7. 11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5670D" w14:textId="77777777"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 на тему значаја обезбеђивања техничких капацитета за праћење квалитета ваздуха животне средине употребом интернет портала, он лине едукација и промотивних материјала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F383D" w14:textId="7777777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D3FD1" w14:textId="7777777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635F5" w14:textId="1503EE9D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64C3EF43" w14:textId="77777777"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9664F31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4F8D19B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88E1A19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E8C156A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66F44DD" w14:textId="77777777"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29"/>
        <w:gridCol w:w="3038"/>
        <w:gridCol w:w="1226"/>
        <w:gridCol w:w="3387"/>
      </w:tblGrid>
      <w:tr w:rsidR="00BB3241" w:rsidRPr="00746149" w14:paraId="1171D465" w14:textId="77777777" w:rsidTr="000A58B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BBECFF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8B0952" w:rsidRPr="00746149">
              <w:rPr>
                <w:rFonts w:cs="Calibri"/>
                <w:b/>
                <w:sz w:val="18"/>
                <w:szCs w:val="18"/>
              </w:rPr>
              <w:t>3.8: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23DA69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Успостављање праћења квалитета ваздуха у објектима јавне намене (предшколске установе, школе, здравствене установе, објекти за спорт и рекреацију)  у складу са међународно признатим препорукама у циљу заштите здравља осетљиве популације (деца, труднице, доиље, стара и хронично оболела лица)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22C3FCD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698729D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43AF5771" w14:textId="77777777" w:rsidTr="000A58BB">
        <w:trPr>
          <w:trHeight w:val="1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6EDD49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D02BEDC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D60FBB9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CA5E78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  <w:r w:rsidR="008B0952" w:rsidRPr="00746149">
              <w:rPr>
                <w:rFonts w:cs="Calibri"/>
                <w:sz w:val="18"/>
                <w:szCs w:val="18"/>
              </w:rPr>
              <w:t>; установе (здравствене, социјалне заштите, спортске, културне, школске итд)</w:t>
            </w:r>
          </w:p>
        </w:tc>
      </w:tr>
    </w:tbl>
    <w:p w14:paraId="5B3E31BA" w14:textId="77777777"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32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07"/>
        <w:gridCol w:w="3522"/>
        <w:gridCol w:w="1201"/>
        <w:gridCol w:w="1891"/>
        <w:gridCol w:w="1411"/>
      </w:tblGrid>
      <w:tr w:rsidR="000A58BB" w:rsidRPr="00746149" w14:paraId="3F3BD3BD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C06993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430BB5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C906CF1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BB0666A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955DCEE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1BC43DF5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536E01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3.8.1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53F917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Плана праћења квалитета ваздуха у објектима јавне намене (предшколске установе, школе, здравствене установе) са имплементацијом и евалуацијом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B9A29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ЈЛС,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15BEE7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Установе јавне намене</w:t>
            </w:r>
          </w:p>
          <w:p w14:paraId="4749A3F9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ИЗЈЗВ/ЗЈЗВ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246231" w14:textId="3F681479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55124BD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99BA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3.8.2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24F943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Успостављање техничких капацитета за праћење квалитета ваздуха у објектима јавне намене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7B3D88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45B1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Установе јавне намене, ИЗЈЗВ/ЗЈЗВ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7E656" w14:textId="3E0A4C5A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5ABA40B2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B6F8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3.8.3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F36F0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анализа (врста и број контрола према месту узорковања) са стручним мишљењем и проценом утицаја на здравље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7549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4A77B" w14:textId="7777777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9DAE0" w14:textId="09DFBF3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4CB575E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D3F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3.8.4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E17D4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8F197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1489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BB36F" w14:textId="0F79D418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3AB7C86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3769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3.8.5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A00C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по објектима јавне намене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BF44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6636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3FBDE2" w14:textId="2E8A4E3B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BC40CBF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528F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3.8.6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1C1E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14:paraId="02C7C463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5AFC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64142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32867F" w14:textId="767D1F9D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516C11D8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9E1E3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3.8.7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BADE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Информисање корисника објеката јавне намене о квалитету ваздуха и препоруке за понашање осетљиве популације и одабир начина и избора енергената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AB0E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2A826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9A626" w14:textId="2EB36C6B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AF0ADEE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55D9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3.8.8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446B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8D02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6A94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82630" w14:textId="418C03A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49240C11" w14:textId="77777777" w:rsidTr="000A58BB">
        <w:trPr>
          <w:trHeight w:val="1"/>
        </w:trPr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D6F49" w14:textId="77777777"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3.8.9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305AE" w14:textId="77777777" w:rsidR="000A58BB" w:rsidRPr="00746149" w:rsidRDefault="000A58BB" w:rsidP="0080148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 на тему значаја обезбеђивања техничких капацитета за праћење квалитета ваздуха животне средине употребом интернет портала, он лине едукација и промотивних материјала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EDCCF6" w14:textId="7777777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Установе јавне намене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CD0CF" w14:textId="7777777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36E10" w14:textId="639C61A7" w:rsidR="000A58BB" w:rsidRPr="00746149" w:rsidRDefault="000A58BB" w:rsidP="0080148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34C53E37" w14:textId="77777777"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5B1AE9A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C83F508" w14:textId="77777777" w:rsidR="00640313" w:rsidRPr="000A58BB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0"/>
        <w:gridCol w:w="2999"/>
        <w:gridCol w:w="1228"/>
        <w:gridCol w:w="3413"/>
      </w:tblGrid>
      <w:tr w:rsidR="00BB3241" w:rsidRPr="00746149" w14:paraId="5D3A9CAC" w14:textId="77777777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DF0973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712933" w:rsidRPr="00746149">
              <w:rPr>
                <w:rFonts w:cs="Calibri"/>
                <w:b/>
                <w:sz w:val="18"/>
                <w:szCs w:val="18"/>
              </w:rPr>
              <w:t xml:space="preserve">3.9: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1E65E5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Здраво урбано планирање </w:t>
            </w:r>
            <w:r w:rsidR="002B3EBC" w:rsidRPr="00746149">
              <w:rPr>
                <w:rFonts w:cs="Calibri"/>
                <w:sz w:val="18"/>
                <w:szCs w:val="18"/>
              </w:rPr>
              <w:t xml:space="preserve">и урбана мобилност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DBE1A6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106CED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6E47CA74" w14:textId="77777777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C9948A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F85042A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CFD7C6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39A374A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</w:tr>
    </w:tbl>
    <w:p w14:paraId="7B9D2F51" w14:textId="77777777"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141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0"/>
        <w:gridCol w:w="3487"/>
        <w:gridCol w:w="923"/>
        <w:gridCol w:w="2790"/>
        <w:gridCol w:w="1131"/>
      </w:tblGrid>
      <w:tr w:rsidR="000A58BB" w:rsidRPr="00746149" w14:paraId="00D62AE0" w14:textId="77777777" w:rsidTr="00640313">
        <w:trPr>
          <w:trHeight w:val="14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82D1F8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620381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D13C7D5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AE6002E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4A1E1B2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0DBECAE9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3377CA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2B63C7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Анализа постојећег стања у вези са наведеном мером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43A2A6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679CE8B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F58084" w14:textId="6042D4C5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2023-2028</w:t>
            </w:r>
          </w:p>
        </w:tc>
      </w:tr>
      <w:tr w:rsidR="000A58BB" w:rsidRPr="00746149" w14:paraId="7CFEDA46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7B000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8BD971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повећања дужина бициклистичких стаза, зелених површина, броја објеката који користе алтернативну енергију, прилагођавања саобраћаја смањењу аерозагађења и других мера еколошког урбаног планирања.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C591E6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1F003E0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планирања, Дирекције за изградњу ИЗЈЗ/ЗЗЈЗ,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D17387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1ACEDE41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808AC4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FC5517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Повећање зелених површина у урбаним целинама у циљу унапређења здравља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FD42FB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37F46B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планирања, Дирекције за изградњу, ЈКП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FA8A4C1" w14:textId="7EE96294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054E0F14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3120F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B0DF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Повећање пешачких и бициклистичких стазацелинама у циљу унапређења здравља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E3427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B01D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просторног планирања, Дирекције за изградњу, ЈКП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1762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56F1DBF6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51B8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3.9.5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ECD4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Мере техничке регулације саобраћаја – забрана кретања моторних возила у деловима градацелинама у циљу унапређења здравља</w:t>
            </w:r>
          </w:p>
          <w:p w14:paraId="1BB633E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2CCBC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526A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Организиациона јединица задужена за област саобраћаја, ИЗЈЗ/ЗЗЈЗ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7E2A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1F3E5104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03FC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3.9.6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AFC0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Промоција и подстицање субституције енергената у циљу смањења штетних емисијацелинама у циљу унапређења здравља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43AE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E4113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Институције надлежне за област енргетике, ИЗЈЗ/ЗЗЈЗ, СКГО, ОЦД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4993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26A7B223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6CD9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3.9.7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8CF3F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Набавка возила јавног градског превоза без мотора са унутрашњим сагоревањем у циљу унапређења здравља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39E18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4E25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Јавно предузеће/управа за саобраћај,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AD46A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5650F3BB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69BE1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3.9.8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D1B0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Стимулисање градње нових и реконструкције постојећих објеката  у складу са прописима о енергетској ефикасности (енергетски пасош)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252E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42C3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енергетике, ИЗЈЗ/ЗЗЈЗ, СКГО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CC7E" w14:textId="5A77CB5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5FF8FCED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32CD7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3.9.9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FC2120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8FAD8E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1EDC2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Институције надлежне за област енергетике, ИЗЈЗ/ЗЗЈЗ, СКГО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B2F20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0EA7102B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C0A27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3.9.10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E763F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 на тему значаја обезбеђивања услова за здраво урбано планирање и урбану мобилност употребом мас медија, интернет портала, он лине едукација и промотивних материјала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B474B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B047A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Институције надлежне за област енергетике, ИЗЈЗ/ЗЗЈЗ, СКГО, НВО, медији, ОЦД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79C75" w14:textId="40C0A0F2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7CC2E950" w14:textId="77777777" w:rsidTr="00640313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4091A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3.9.11.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E0F3A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Подршка обележавању Европске недеље мобилности у граду/општини – јачање свести грађана о значају активних видова кретања и бенефитима по здравље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AE34F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F333A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Организационе јединице управе надлежне за саобраћај и заштиту животне средине, Савет за безбедност саобраћаја, медији, ОЦД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D16A2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5C7D9B08" w14:textId="77777777"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D5BF864" w14:textId="77777777"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478"/>
        <w:gridCol w:w="2708"/>
        <w:gridCol w:w="1220"/>
        <w:gridCol w:w="3683"/>
      </w:tblGrid>
      <w:tr w:rsidR="00BB3241" w:rsidRPr="00746149" w14:paraId="0E72288B" w14:textId="77777777" w:rsidTr="00A42EF1">
        <w:trPr>
          <w:trHeight w:val="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9B178F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.10: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87A8DA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концентрације алергена у ваздуху животне средине у циљу унапређења здравља људи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097EA32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F006D69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BB3241" w:rsidRPr="00746149" w14:paraId="30800A59" w14:textId="77777777" w:rsidTr="00A42EF1">
        <w:trPr>
          <w:trHeight w:val="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C8A165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887EA22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12E1516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FEBB4B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</w:tr>
    </w:tbl>
    <w:p w14:paraId="72BD3F15" w14:textId="77777777" w:rsidR="00A3414B" w:rsidRPr="007D4863" w:rsidRDefault="00A3414B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9184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0"/>
        <w:gridCol w:w="4230"/>
        <w:gridCol w:w="791"/>
        <w:gridCol w:w="2269"/>
        <w:gridCol w:w="994"/>
      </w:tblGrid>
      <w:tr w:rsidR="000A58BB" w:rsidRPr="00746149" w14:paraId="18DE4F84" w14:textId="77777777" w:rsidTr="000A58BB">
        <w:trPr>
          <w:trHeight w:val="7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129EDB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09113F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8B6E08F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AD1D041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E2EFC4A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4B85B6C0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9D2B9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DC88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Мапирање површина под алергеним културама, са пратећим подацима о власништву.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37F6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B2C0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5807B" w14:textId="7956B98B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3DCBB58C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0C2AF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F992B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Прописивање уништавања површина под алергеним културама и инспекцијска контрола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F0400" w14:textId="7F13EA44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и</w:t>
            </w:r>
            <w:r w:rsidRPr="00746149">
              <w:rPr>
                <w:rFonts w:cs="Calibri"/>
                <w:sz w:val="18"/>
                <w:szCs w:val="18"/>
              </w:rPr>
              <w:t xml:space="preserve">нспекције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9356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Министарство пољопривреде, шумаррства и водопривреде, МЖС, ЈЛС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2ECF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105420C8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09FE3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2B41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праћења присуства инхалаторних алергена, односно плана узорковања и лабораторијске анализе на присуство алергена.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47E8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79BB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ИЗЈЗ/ЗЈЗ, ОЦД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ED4F6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62F7E102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A58C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AD502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са стручним мишљењем и препорукама за заштиту здравља људи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E95517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23A89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C51E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3A2464A3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FFEE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3342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врсти анализе, броју узорака и месту узорковања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440D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74F98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45408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14CD2E4C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5945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87856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566B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200A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ECFE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2ED2FBA2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5E1C5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62F2F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14:paraId="0E0FFAF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1BE4F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CC98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3B1C8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47115296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C408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5651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становништва са предлогом мера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43DF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8C91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7A4A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28E376F3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A24FF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A490A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Задовољство грађана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20EEF5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BFD40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ОЦД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F6EB2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7571CFC2" w14:textId="77777777" w:rsidTr="000A58BB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71FB8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3.10.10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68AEB5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праћења концентрације и врсте алергена у ваздуху животне средине насеља употребом мас медија, интернет портала, он лине едукација и промотивних материјала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33FED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84FB3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СКГО, НВО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64F62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2A3C3E30" w14:textId="77777777"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C54EEEB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15E7800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02E6E8C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0539C77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2A6767F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71CA3E1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0C7BBFE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983D42A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16F47BE" w14:textId="77777777"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0"/>
        <w:gridCol w:w="2999"/>
        <w:gridCol w:w="1228"/>
        <w:gridCol w:w="3413"/>
      </w:tblGrid>
      <w:tr w:rsidR="00BB3241" w:rsidRPr="00746149" w14:paraId="0346F3D2" w14:textId="77777777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42A82E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.11: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DEC3B4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нивоа буке у животној средини у циље заштите здравља људи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AAB9D9C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24CA630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390E0DA6" w14:textId="77777777" w:rsidTr="000A58BB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40469B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857CA8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B0166F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FD9293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</w:tr>
    </w:tbl>
    <w:p w14:paraId="45731630" w14:textId="77777777"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190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166"/>
        <w:gridCol w:w="3373"/>
        <w:gridCol w:w="1037"/>
        <w:gridCol w:w="2075"/>
        <w:gridCol w:w="1539"/>
      </w:tblGrid>
      <w:tr w:rsidR="000A58BB" w:rsidRPr="00746149" w14:paraId="1EF8A077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B26FA5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15FB433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F90F074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6656982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B8D7220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323D9905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0BEA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3.11.1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F338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праћење нивоа буке у животној средини са имплементацијом и евалуацијом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8D5F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4BA8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МЗ, МЖС; ОЦД,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255C96" w14:textId="3097F44A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690D85D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4345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92AE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Мерење нивоа буке на Планом дефинисаним мерним местима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EA67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542A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B7935" w14:textId="371768DD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93AE3CD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C9433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3.11.3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3C61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Анкетно испитивање становништва о субјективном доживљају буке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2E33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317FC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BED13" w14:textId="4C31A6C6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21897DD2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4225C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3.11.4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0629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и статистичка обрада података према дефинисаним мерним местима и прикупљеним анкетним подацима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31B2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4F74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FA91A" w14:textId="10E73F42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3F0C1D79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CB10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0FA41F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7FF8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35FD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1C8D4" w14:textId="59317C00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432D2281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D3779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3.11.6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06E8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14:paraId="22BDA04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B0FE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5DBC4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DB654" w14:textId="72CBA14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559CCFEA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185A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3.11.7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0585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AD0B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F4AEC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2D786" w14:textId="722B53BE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FBFC718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13512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3.11.8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BDF76B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корисника/грађана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96B5B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877B2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МЗ, МЖС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84C83F" w14:textId="6905829C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4174B25C" w14:textId="77777777" w:rsidTr="000A58BB">
        <w:trPr>
          <w:trHeight w:val="1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5C4E7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3.11.9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F9C06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Едукаицја на тему значаја праћења нивоа буке са проценом утицаја на здравље људи употребом мас медија, интернет портала, он лине едукација и промотивних материјала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15E4F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FBC528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МЗ, МЖС, ОЦД, академске установе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75BCE" w14:textId="14BB313D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34EB4818" w14:textId="77777777" w:rsidR="00BB3241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52020DC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C9973C9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5FBB406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4360106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6D241E2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B365AEF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F4B68E0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B03425A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7153C87" w14:textId="77777777" w:rsid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4BFEBF9" w14:textId="77777777" w:rsidR="00640313" w:rsidRPr="00640313" w:rsidRDefault="00640313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3"/>
        <w:gridCol w:w="3010"/>
        <w:gridCol w:w="1220"/>
        <w:gridCol w:w="3407"/>
      </w:tblGrid>
      <w:tr w:rsidR="00153CE8" w:rsidRPr="00746149" w14:paraId="2AE9A77D" w14:textId="77777777" w:rsidTr="000A58BB">
        <w:trPr>
          <w:trHeight w:val="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1397DE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.12: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5A12306" w14:textId="77777777" w:rsidR="00BB3241" w:rsidRPr="00746149" w:rsidRDefault="002B3EBC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Одрживо управљање отпадом</w:t>
            </w:r>
            <w:r w:rsidR="00BB3241" w:rsidRPr="00746149">
              <w:rPr>
                <w:rFonts w:cs="Calibri"/>
                <w:sz w:val="18"/>
                <w:szCs w:val="18"/>
              </w:rPr>
              <w:t>у циљу заштите здравља становништва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21C977EC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90A4AF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153CE8" w:rsidRPr="00746149" w14:paraId="1F7356A3" w14:textId="77777777" w:rsidTr="000A58BB">
        <w:trPr>
          <w:trHeight w:val="1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0CB392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F5B953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777F383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FC5B9BD" w14:textId="77777777" w:rsidR="00BB3241" w:rsidRPr="00746149" w:rsidRDefault="005A3968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приватан сектор, ОЦД</w:t>
            </w:r>
          </w:p>
        </w:tc>
      </w:tr>
    </w:tbl>
    <w:p w14:paraId="3E5502CF" w14:textId="77777777" w:rsidR="00BB3241" w:rsidRPr="007D486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9194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22"/>
        <w:gridCol w:w="3268"/>
        <w:gridCol w:w="1330"/>
        <w:gridCol w:w="1575"/>
        <w:gridCol w:w="1799"/>
      </w:tblGrid>
      <w:tr w:rsidR="000A58BB" w:rsidRPr="00746149" w14:paraId="18C9411A" w14:textId="77777777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E59929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D59B16E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4F88520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D18175C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044EC22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44EE5ED2" w14:textId="77777777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BD34DA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57A76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Израда/евалуација елабората о изградњи/санацији санитарне депоније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BE3E96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73D96E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ЈКП; 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69421B" w14:textId="24D503FA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42D9A54D" w14:textId="77777777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868B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3.12.2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5364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Имплементација мера дефинисаних елаборатом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1064F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BD27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65A9F" w14:textId="37A67DA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342DACFB" w14:textId="77777777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7490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3.12.3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A358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Извештавање о резултатима спровођења активности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4C35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733D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C2794" w14:textId="245E18AE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2EE61B82" w14:textId="77777777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51D799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3.12.4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C8EE2E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66669B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7B0094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2176A" w14:textId="736D1CB0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0A58BB" w:rsidRPr="00746149" w14:paraId="69C3A0A3" w14:textId="77777777" w:rsidTr="000A58BB">
        <w:trPr>
          <w:trHeight w:val="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BA1FCB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3.12.5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29939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обезбеђивања санитарних депонија употребом мас медија, интернет портала, он лине едукација и промотивних материјала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CD774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 ЈП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025C61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9EA38B" w14:textId="12256099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5BE16775" w14:textId="77777777" w:rsidR="00BB3241" w:rsidRPr="007D486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93"/>
        <w:gridCol w:w="3009"/>
        <w:gridCol w:w="1226"/>
        <w:gridCol w:w="3352"/>
      </w:tblGrid>
      <w:tr w:rsidR="00153CE8" w:rsidRPr="00746149" w14:paraId="357603B1" w14:textId="77777777" w:rsidTr="000A58BB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14AE1B9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5A3968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.13: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0C25776" w14:textId="77777777" w:rsidR="00BB3241" w:rsidRPr="00746149" w:rsidRDefault="007A2E27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Затварање </w:t>
            </w:r>
            <w:r w:rsidR="00BB3241" w:rsidRPr="00746149">
              <w:rPr>
                <w:rFonts w:cs="Calibri"/>
                <w:sz w:val="18"/>
                <w:szCs w:val="18"/>
              </w:rPr>
              <w:t>и рекултивација дивљих депонија на територији ЈЛС у циљу заштите здравља становништва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AA2416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DB2F536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153CE8" w:rsidRPr="00746149" w14:paraId="060173CE" w14:textId="77777777" w:rsidTr="000A58BB">
        <w:trPr>
          <w:trHeight w:val="1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B78666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4FE6E9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FE56E8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FCDD216" w14:textId="77777777" w:rsidR="00BB3241" w:rsidRPr="00746149" w:rsidRDefault="005A3968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Приватан сектор, ЈКП, ОЦД</w:t>
            </w:r>
          </w:p>
        </w:tc>
      </w:tr>
    </w:tbl>
    <w:p w14:paraId="5C77C0DC" w14:textId="77777777"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9289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54"/>
        <w:gridCol w:w="3557"/>
        <w:gridCol w:w="1374"/>
        <w:gridCol w:w="1924"/>
        <w:gridCol w:w="1180"/>
      </w:tblGrid>
      <w:tr w:rsidR="000A58BB" w:rsidRPr="00746149" w14:paraId="4E55553C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92E982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B8F0C8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9E01EC4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608ED83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F8CB027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2D3C54D2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B3B19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3.13.1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B0E30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Образовање радне групе за мапирање дивљих депонија на територији ЈЛС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02FA23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042BBBA" w14:textId="77777777" w:rsidR="000A58BB" w:rsidRPr="00746149" w:rsidRDefault="000A58BB" w:rsidP="00A42663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ЈКП, ОЦД, ДЗ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288C17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014730BD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EC08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3.13.2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DA6E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Мапирање дивљих депонија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8E96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FB797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МЖС, Агенција за ЗЖС СКГО,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2F027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3C216554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5832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3.13.3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617E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пројекта санације и рекултивације дивљих депонија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F29D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4A1D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ЈКП;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1068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66865E0A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9169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3.13.4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3845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Имплементација пројекта санације и рекултивације дивљих депонија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95C1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DDD40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DE1CD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0E32AEDC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2A4B6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3.13.5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5B65A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и континуирани инспекцијски надзор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18B89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Инспекције 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2F5E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ЈКП, ЈЛС,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FED9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290FB7EA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AE37F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3.13.6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6541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Извештавање јавности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568E7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61845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ОЦД; медији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DEB4E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2221ACB6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0F50CA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3.13.7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9B4BD7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97DFA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22B7DD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ОЦД, ЗЈЗ/ИЗЈЗ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45D2B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0A58BB" w:rsidRPr="00746149" w14:paraId="5513F8E5" w14:textId="77777777" w:rsidTr="000A58BB">
        <w:trPr>
          <w:trHeight w:val="1"/>
        </w:trPr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B760C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3.13.8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C591D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управљања отпадом употребом мас медија, интернет портала, он лине едукација и промотивних материјала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39490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7343F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МЖС, МЗ, СКГО, ОЦД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5C5039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</w:tbl>
    <w:p w14:paraId="7A40511D" w14:textId="77777777" w:rsidR="00BB3241" w:rsidRDefault="00BB3241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1206097" w14:textId="77777777" w:rsidR="000A58BB" w:rsidRDefault="000A58BB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22664D0" w14:textId="77777777" w:rsidR="000A58BB" w:rsidRPr="000A58BB" w:rsidRDefault="000A58BB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4"/>
        <w:gridCol w:w="2989"/>
        <w:gridCol w:w="1227"/>
        <w:gridCol w:w="3430"/>
      </w:tblGrid>
      <w:tr w:rsidR="00BB3241" w:rsidRPr="00746149" w14:paraId="0535A64E" w14:textId="77777777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074C34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.14: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A73D9BF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нивоа нејонизујућег зрачења у циљу заштите здравља становништва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975709D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296E3D62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367B36AB" w14:textId="77777777" w:rsidTr="000A58BB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639BFAC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07B125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C7A3F09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8D10A0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</w:tr>
    </w:tbl>
    <w:p w14:paraId="0442C049" w14:textId="77777777" w:rsidR="00BB3241" w:rsidRPr="00640313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0"/>
        <w:gridCol w:w="3780"/>
        <w:gridCol w:w="954"/>
        <w:gridCol w:w="1584"/>
        <w:gridCol w:w="1859"/>
      </w:tblGrid>
      <w:tr w:rsidR="000A58BB" w:rsidRPr="00746149" w14:paraId="1713E9AD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FD75A6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3B40FD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DD16116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4864DA1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F5CDBA6" w14:textId="77777777" w:rsidR="000A58BB" w:rsidRPr="00746149" w:rsidRDefault="000A58BB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0A58BB" w:rsidRPr="00746149" w14:paraId="2777A6F1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85368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4BA82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праћење нивоа нејонизујућег зрачења у животној средини са имплементацијом и евалуацијом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405A2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9141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449C3" w14:textId="07A77DE6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14:paraId="08E8AC5D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C367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D2D8BC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Мерење нивоа нејонизујућег зрачења на Планом дефинисаним мерним местима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D18C26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A5E5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286A7" w14:textId="65C1E694" w:rsidR="000A58BB" w:rsidRPr="00746149" w:rsidRDefault="000A58BB" w:rsidP="006B2B0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14:paraId="61023968" w14:textId="77777777" w:rsidTr="00D514A4">
        <w:trPr>
          <w:trHeight w:val="1223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92434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5ED67B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према дефинисаним мерним местима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6DC44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CDD4C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266C0" w14:textId="7B3E339E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14:paraId="3C8DA58F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1459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78089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AB09B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603EC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157DD" w14:textId="7FB4D3A4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14:paraId="655906B2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53711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EE520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14:paraId="62CDC1FD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97F2E3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4D9821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1DD29" w14:textId="0FFC7F4E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14:paraId="4D379065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2D300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575E7" w14:textId="77777777" w:rsidR="000A58BB" w:rsidRPr="00746149" w:rsidRDefault="000A58BB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са предлогом мера о понашању становништва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8DCAA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60CA6" w14:textId="77777777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FFA33" w14:textId="329CFAD1" w:rsidR="000A58BB" w:rsidRPr="00746149" w:rsidRDefault="000A58BB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14:paraId="41A7C4D7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B484B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1666C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31CC5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37BBE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F217C" w14:textId="1F00B1D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  <w:tr w:rsidR="000A58BB" w:rsidRPr="00746149" w14:paraId="22F611EC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7451E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3.14.8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38802" w14:textId="77777777" w:rsidR="000A58BB" w:rsidRPr="00746149" w:rsidRDefault="000A58BB" w:rsidP="00446B79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праћења нивоа нејонизујућег зрачења и утицаја на здравље људи употребом мас медија, интернет портала, он лине едукација и промотивних материјала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59516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53719" w14:textId="77777777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МЖС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F8636" w14:textId="44586836" w:rsidR="000A58BB" w:rsidRPr="00746149" w:rsidRDefault="000A58BB" w:rsidP="00446B79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2022-27</w:t>
            </w:r>
          </w:p>
        </w:tc>
      </w:tr>
    </w:tbl>
    <w:p w14:paraId="085D01EE" w14:textId="77777777" w:rsidR="000A58BB" w:rsidRDefault="000A58BB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ACB2CF4" w14:textId="77777777"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F887AC9" w14:textId="77777777"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1DB4B76" w14:textId="77777777"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4EAAA90" w14:textId="77777777"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99E0EBB" w14:textId="77777777"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FA81385" w14:textId="77777777"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E01AB43" w14:textId="77777777" w:rsidR="00D514A4" w:rsidRDefault="00D514A4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44EDB68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043DEC8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6C65967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260877A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C3A42F6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227CA15" w14:textId="77777777" w:rsidR="00CB5CD5" w:rsidRPr="00D514A4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B9B40ED" w14:textId="77777777"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0"/>
        <w:gridCol w:w="2999"/>
        <w:gridCol w:w="1228"/>
        <w:gridCol w:w="3413"/>
      </w:tblGrid>
      <w:tr w:rsidR="00BA6382" w:rsidRPr="00746149" w14:paraId="3AC446F3" w14:textId="77777777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E16CE7E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.15: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BFC7E22" w14:textId="77777777" w:rsidR="00BB3241" w:rsidRPr="00746149" w:rsidRDefault="002F708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Интегрисана контрола вектора (преносилаца узрочника заразних болести – комараца, крпеља, глодара, итд)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07FA755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C433E9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A6382" w:rsidRPr="00746149" w14:paraId="06FA6CBB" w14:textId="77777777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6E29EF0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EF81BAE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F4AA86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E2BF24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</w:tr>
    </w:tbl>
    <w:p w14:paraId="4B454B58" w14:textId="77777777" w:rsidR="00BB3241" w:rsidRPr="00746149" w:rsidRDefault="00BB3241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46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80"/>
        <w:gridCol w:w="3996"/>
        <w:gridCol w:w="1015"/>
        <w:gridCol w:w="1595"/>
        <w:gridCol w:w="1560"/>
      </w:tblGrid>
      <w:tr w:rsidR="00D514A4" w:rsidRPr="00746149" w14:paraId="552CCAE6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C684224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6BE2A63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86CBA22" w14:textId="77777777"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E2D7D9A" w14:textId="77777777"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23828DB" w14:textId="77777777"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14:paraId="76B4843E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70AFF3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3.15.1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AC150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мониторинга различитих вектора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6F135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03B3E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DB42F" w14:textId="633B2972"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14:paraId="1CFC652A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2721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3.15.2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3BFFB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Мапирање локација за праћење популација различитих вектора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48D35A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1155D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ЗЈЗ/ИЗЈЗ; МЗ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D5950" w14:textId="50EB17EB"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14:paraId="2D878AC8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1AB9D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3.15.3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17815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Постављање клопки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89380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F4F1F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B25E4" w14:textId="3B899619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40E44466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E3D553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3.15.4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BB39C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Бројање и детерминација врсте комараца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63513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EE5BA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D009E1" w14:textId="4A54C351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08DD5B6C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0D8EC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3.15.5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E7D5F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PCR тест на присуство West Nile вируса и других узрочника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C82B9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FCB8D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0999D" w14:textId="6B45473A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259D7007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8F994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3.15.6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B7737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9214A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F0972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A341A" w14:textId="5DB73B5B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4D4513C7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F8B5F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3.15.7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27249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препорука за становништво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72BE4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BADB5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43D777" w14:textId="6686F162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6D50B14A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488A4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3.15.8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AE322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и информисање становништва о бројности и заразности комараца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84407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68E9F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ИЗЈЗ/ЗЗЈЗ, ОЦД, медији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A2794" w14:textId="61E734A3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2E48DC3E" w14:textId="77777777" w:rsidTr="00D514A4">
        <w:trPr>
          <w:trHeight w:val="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E4D75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3.15.9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E58CB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Подела биолошких средстава за уништавање комараца становништву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01550B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282CB0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ПМФ, ИЗЈЗ/ЗЗЈЗ; МЗ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71D6C" w14:textId="1F900AEA"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14:paraId="3270123B" w14:textId="77777777" w:rsidTr="00D514A4">
        <w:trPr>
          <w:trHeight w:val="109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5F1A4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3.15.`10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4067A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14:paraId="6FF977B8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2C25B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970848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ПМФ, ИЗЈЗ/ЗЗЈЗ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5893A" w14:textId="2FCE77BF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1078288B" w14:textId="77777777"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p w14:paraId="6CB81E6E" w14:textId="77777777"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34"/>
        <w:gridCol w:w="2989"/>
        <w:gridCol w:w="1227"/>
        <w:gridCol w:w="3430"/>
      </w:tblGrid>
      <w:tr w:rsidR="00BB3241" w:rsidRPr="00746149" w14:paraId="4A66D110" w14:textId="77777777" w:rsidTr="00D514A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E745C2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.16: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0100C15B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фактора ризика по здравље деце и омладине у васпитно образовним установама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5066A8C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2322FF6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1, 5</w:t>
            </w:r>
          </w:p>
        </w:tc>
      </w:tr>
      <w:tr w:rsidR="00BB3241" w:rsidRPr="00746149" w14:paraId="3EF3B5C8" w14:textId="77777777" w:rsidTr="00D514A4">
        <w:trPr>
          <w:trHeight w:val="1"/>
        </w:trPr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56F2917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4884A7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B9CD141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A147C5C" w14:textId="77777777" w:rsidR="00BB3241" w:rsidRPr="00746149" w:rsidRDefault="00BB324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</w:tr>
    </w:tbl>
    <w:p w14:paraId="721BDDFC" w14:textId="77777777" w:rsidR="00BB3241" w:rsidRPr="00CB5CD5" w:rsidRDefault="00BB3241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9254" w:type="dxa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0"/>
        <w:gridCol w:w="4230"/>
        <w:gridCol w:w="1080"/>
        <w:gridCol w:w="1710"/>
        <w:gridCol w:w="1334"/>
      </w:tblGrid>
      <w:tr w:rsidR="00D514A4" w:rsidRPr="00746149" w14:paraId="1A63F3A7" w14:textId="77777777" w:rsidTr="00D514A4">
        <w:trPr>
          <w:trHeight w:val="15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2201105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339CC0E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B55E365" w14:textId="77777777"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90156E9" w14:textId="77777777"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36FEB7B" w14:textId="77777777" w:rsidR="00D514A4" w:rsidRPr="00746149" w:rsidRDefault="00D514A4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14:paraId="567ADDB4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71587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196EF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контроле параметара квалитета и здраваствене исправности различитих елемената  и медијума животне средине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184630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ЈЛС; установе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9607A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06F545" w14:textId="5567A365" w:rsidR="00D514A4" w:rsidRPr="00746149" w:rsidRDefault="00D514A4" w:rsidP="006B2B0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D514A4" w:rsidRPr="00746149" w14:paraId="29073BB2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81D0E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F73AE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здравствене исправности воде за пиће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25D2FE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ЈЛС,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1C52FC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A858ED" w14:textId="1054BE59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2FDDC34D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9D5E3" w14:textId="77777777"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F1E1C" w14:textId="77777777"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квалитета ваздуха унутрашњег простора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2FE4E" w14:textId="77777777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2998C" w14:textId="77777777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399E4C" w14:textId="1E425B55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D514A4" w:rsidRPr="00746149" w14:paraId="64F2D38C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A223C" w14:textId="77777777"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2039A7" w14:textId="77777777"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Контрола квалитета и нутритивне вредности организоване исхране деце и омладине у васпитно </w:t>
            </w:r>
            <w:r w:rsidRPr="00746149">
              <w:rPr>
                <w:rFonts w:cs="Calibri"/>
                <w:sz w:val="18"/>
                <w:szCs w:val="18"/>
              </w:rPr>
              <w:lastRenderedPageBreak/>
              <w:t>образовним установама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09E0D" w14:textId="77777777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C1F27" w14:textId="77777777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4117B" w14:textId="5EC363C4" w:rsidR="00D514A4" w:rsidRPr="00746149" w:rsidRDefault="00D514A4" w:rsidP="00565F8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</w:t>
            </w:r>
            <w:r>
              <w:rPr>
                <w:rFonts w:cs="Calibri"/>
                <w:sz w:val="18"/>
                <w:szCs w:val="18"/>
              </w:rPr>
              <w:t>28</w:t>
            </w:r>
          </w:p>
        </w:tc>
      </w:tr>
      <w:tr w:rsidR="00D514A4" w:rsidRPr="00746149" w14:paraId="0BEDDC4C" w14:textId="77777777" w:rsidTr="00D514A4">
        <w:trPr>
          <w:trHeight w:val="1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A904E" w14:textId="77777777"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3.16.5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ED022" w14:textId="77777777" w:rsidR="00D514A4" w:rsidRPr="00746149" w:rsidRDefault="00D514A4" w:rsidP="005345F1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Контрола здравствене безбедности организоване исхране деце и омладине у васпитно образовним установама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39359" w14:textId="77777777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8A5DC" w14:textId="77777777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FAB4E" w14:textId="2567EAEC" w:rsidR="00D514A4" w:rsidRPr="00746149" w:rsidRDefault="00D514A4" w:rsidP="005345F1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7A2DA7B8" w14:textId="77777777" w:rsidTr="00D514A4">
        <w:trPr>
          <w:trHeight w:val="14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8FA05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C6451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Контрола садржаја соли у оброцима/храни организоване исхране деце и омладине у васпитно образовним установама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712A60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3927F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7E204" w14:textId="04860DFE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6B19B336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40E5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5F31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санитарно-хигијенских услова методом бриса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6B804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E236E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212B8" w14:textId="2ABB0A5C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0D42DB57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D0066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5248B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санитарно-хигијенских услова (водоснабдевање, санитација, хигијена, чушћење и управљање отпадом) коришћењем упитника за надзор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7BA04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881D45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7B688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</w:p>
        </w:tc>
      </w:tr>
      <w:tr w:rsidR="00D514A4" w:rsidRPr="00746149" w14:paraId="21957C91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E547F5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3.16.9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67A69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Контрола термалног комфора (темепература, релативна влажност, струјање ваздуха и концентрација угљен-диоксида)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930A60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1E502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BB594B" w14:textId="21F90186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2022-28</w:t>
            </w:r>
          </w:p>
        </w:tc>
      </w:tr>
      <w:tr w:rsidR="00D514A4" w:rsidRPr="00746149" w14:paraId="4643FB8F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892B9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3.16.10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D16C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Мерење нивоа буке у споњашњој и унутрашњој средини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BECC8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7989D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67E80" w14:textId="27ED8C25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40253384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166734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3.16.11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20FF5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података о врсти употребљеног грађевинског материјала за изградњу објеката и намештаја са аспекта утицаја на здравље (азбест, радон...)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AEA38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8335F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792DD" w14:textId="6AE17FF4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1855276F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36226C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3.16.12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37069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Процена енергетске ефикасности у васпитно образовним установама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C4AA2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7DE33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430F5" w14:textId="71F768BE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74018D7F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D69050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3.16.13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6B0F5F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Формирање базе података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39A633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A9C194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741671" w14:textId="47A5FC33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0564B574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9E472E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3.16.14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1DAE44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мера и препорука за школску управу, наставно и ненаставно особље, децу и родитеље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33899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F33E1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60099" w14:textId="39D31252"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14:paraId="6213C022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1C40A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3.16.15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A5D26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и информисање надлежних у васпитно образовним установама, деце, омладине и родитеља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4200C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FE2A66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D742E" w14:textId="5249F853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1210DBF6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BEB14B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3.16.16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45506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свих контролисаних услова у васпитно образовним установама и заштите здравља свих корисника простора</w:t>
            </w:r>
          </w:p>
          <w:p w14:paraId="6B5EABA8" w14:textId="77777777" w:rsidR="00D514A4" w:rsidRPr="00746149" w:rsidRDefault="00D514A4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C3C33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E4738" w14:textId="77777777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F0F41" w14:textId="6C36C351" w:rsidR="00D514A4" w:rsidRPr="00746149" w:rsidRDefault="00D514A4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53751585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324F1" w14:textId="77777777"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3.16.17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CEA58" w14:textId="77777777"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72608" w14:textId="77777777"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AE89B" w14:textId="77777777"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A6B22" w14:textId="1AF1E164"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105D4A25" w14:textId="77777777" w:rsidTr="00D514A4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77179" w14:textId="77777777"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3.16.18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906D8" w14:textId="77777777" w:rsidR="00D514A4" w:rsidRPr="00746149" w:rsidRDefault="00D514A4" w:rsidP="008809AF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Едукаицја на тему праћења фактора ризика по здравље деце и омладине у васпитно образовним установама употребом мас медија, интернет портала, он лине едукација и промотивних материјала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88F25" w14:textId="77777777"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484FE4" w14:textId="77777777"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ЈЛС, установе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DA250" w14:textId="74124BB5" w:rsidR="00D514A4" w:rsidRPr="00746149" w:rsidRDefault="00D514A4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65F215FA" w14:textId="77777777" w:rsidR="00BB3241" w:rsidRDefault="00BB3241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B806511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7B2040E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35286D9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00BECC1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34866B41" w14:textId="77777777" w:rsidR="00CB5CD5" w:rsidRP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6"/>
        <w:gridCol w:w="2956"/>
        <w:gridCol w:w="1290"/>
        <w:gridCol w:w="3388"/>
      </w:tblGrid>
      <w:tr w:rsidR="00BB3241" w:rsidRPr="00746149" w14:paraId="4F18DA39" w14:textId="77777777" w:rsidTr="00565F86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341FBED" w14:textId="77777777"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DC0C9E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.17: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56A8059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Праћење здравствене исправности воде за пиће из јавних бунара</w:t>
            </w:r>
            <w:r w:rsidR="00F159F5" w:rsidRPr="00746149">
              <w:rPr>
                <w:rFonts w:cs="Calibri"/>
                <w:sz w:val="18"/>
                <w:szCs w:val="18"/>
              </w:rPr>
              <w:t>/чесама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1CABA96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Тип мере: 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964E7AF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2F711954" w14:textId="77777777" w:rsidTr="00565F86">
        <w:trPr>
          <w:trHeight w:val="1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77898A6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884C6E9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ЈЛС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8CFB1BC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2E25203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МЗ-Санитарна инспекција, Институт/Завод за јавно здравље</w:t>
            </w:r>
          </w:p>
        </w:tc>
      </w:tr>
    </w:tbl>
    <w:p w14:paraId="429B9F91" w14:textId="77777777" w:rsidR="00BB3241" w:rsidRPr="00746149" w:rsidRDefault="00BB3241" w:rsidP="008809AF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9232" w:type="dxa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10"/>
        <w:gridCol w:w="3960"/>
        <w:gridCol w:w="955"/>
        <w:gridCol w:w="1888"/>
        <w:gridCol w:w="1619"/>
      </w:tblGrid>
      <w:tr w:rsidR="00D514A4" w:rsidRPr="00746149" w14:paraId="2E9C69AF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74568E5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CD6169E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C2EAE25" w14:textId="77777777"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5DBC04B" w14:textId="77777777"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6A6CEB04" w14:textId="77777777"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14:paraId="646C7E44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F2B60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FE2AF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 израђен План мониторинга здравствене исправности воде за пиће из јавних бунара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82120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BA264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ЗЈЗ/ИЗЈЗ,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1A107" w14:textId="79E1EED2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5D34FB43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34D5B7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78D3E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Узорковање и лабораторијска анализа (врста и број анализа према месту узорковања) са стручним мишљењем и проценом утицаја на здравље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27376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ЈЛС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4844E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489B7" w14:textId="3AEDAFC0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1111880A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81055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7624C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Прикупљање и статистичка обрада података према врсти анализе, броју узорака и месту узорковања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2DA25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7A3CB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МЗ-Санитарна инспекција, ЈП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3813B" w14:textId="353AFB94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22EB3C0F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CA812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89C78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о сваком водном објекту (изворишта, број корисника, итд.)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790F1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0563A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C8BF65" w14:textId="62613F04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00F72616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BDF98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3.17.5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DA363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годишњег извештаја и евалуација програма са предлогом мера за унапређење </w:t>
            </w:r>
          </w:p>
          <w:p w14:paraId="3721C649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0B6A3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B5611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1B5A0" w14:textId="0C99C1B6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014D4DCD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7CD676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3.17.6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C36BF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Упитник о задовољству корисника и оцена задовољства корисника квалитетом пружених услуга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D2679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9D377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ОЦД; ЈП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2381A" w14:textId="1667CA30"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202</w:t>
            </w:r>
            <w:r>
              <w:rPr>
                <w:rFonts w:cs="Calibri"/>
                <w:sz w:val="18"/>
                <w:szCs w:val="18"/>
              </w:rPr>
              <w:t>3-28</w:t>
            </w:r>
          </w:p>
        </w:tc>
      </w:tr>
      <w:tr w:rsidR="00D514A4" w:rsidRPr="00746149" w14:paraId="4D1DEAB1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E512C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3.17.7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CB217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здравственој исправности воде за пиће и препорукама за коришћење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90F09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C29315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МЗ-Санитарна инспекција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132B2" w14:textId="2A2EADC5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535753B5" w14:textId="77777777" w:rsidTr="00D514A4">
        <w:trPr>
          <w:trHeight w:val="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159C0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3.17.8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CDF3D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Едукација на тему значајности обезбеђивања здравствено исправне воде за пиће употребом мас медија, интернет портала и промотивних материјала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2CDB63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92F98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ОЦД; ЈП, СКГО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3B0C3" w14:textId="32B12B84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58332B02" w14:textId="77777777" w:rsidR="00BB3241" w:rsidRDefault="00BB3241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3CD5D81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888DCE1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58E745C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512D858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F028986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F62C68D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B67E623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BF4C187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57B138C6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4DBF0E0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4B49F43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04E97AB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21D5C27" w14:textId="77777777" w:rsid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B65269F" w14:textId="77777777" w:rsidR="00CB5CD5" w:rsidRPr="00CB5CD5" w:rsidRDefault="00CB5CD5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40"/>
        <w:gridCol w:w="2999"/>
        <w:gridCol w:w="1228"/>
        <w:gridCol w:w="3413"/>
      </w:tblGrid>
      <w:tr w:rsidR="00BB3241" w:rsidRPr="00746149" w14:paraId="1F79F597" w14:textId="77777777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E05C6EA" w14:textId="77777777"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BC1D63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.18: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EACDB04" w14:textId="19D100C4"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Ут</w:t>
            </w:r>
            <w:r w:rsidR="00AF0983">
              <w:rPr>
                <w:rFonts w:cs="Calibri"/>
                <w:sz w:val="18"/>
                <w:szCs w:val="18"/>
              </w:rPr>
              <w:t xml:space="preserve">врђивање ризика по здравље људи </w:t>
            </w:r>
            <w:r w:rsidRPr="00746149">
              <w:rPr>
                <w:rFonts w:cs="Calibri"/>
                <w:sz w:val="18"/>
                <w:szCs w:val="18"/>
              </w:rPr>
              <w:t xml:space="preserve">проузрокованог опасностима из животне средине 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85B2AC1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6C840328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6503B3ED" w14:textId="77777777" w:rsidTr="00D514A4">
        <w:trPr>
          <w:trHeight w:val="1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4CF769A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605B621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428F511" w14:textId="77777777" w:rsidR="00BB3241" w:rsidRPr="00746149" w:rsidRDefault="00BB3241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24E684B" w14:textId="77777777" w:rsidR="00BB3241" w:rsidRPr="00746149" w:rsidRDefault="00BB3241" w:rsidP="008809AF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</w:p>
        </w:tc>
      </w:tr>
    </w:tbl>
    <w:p w14:paraId="6191FDB6" w14:textId="77777777" w:rsidR="00BB3241" w:rsidRPr="00746149" w:rsidRDefault="00BB3241" w:rsidP="008809AF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5"/>
        <w:gridCol w:w="4160"/>
        <w:gridCol w:w="902"/>
        <w:gridCol w:w="1418"/>
        <w:gridCol w:w="1547"/>
      </w:tblGrid>
      <w:tr w:rsidR="00D514A4" w:rsidRPr="00746149" w14:paraId="2E0BF44A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8BF255B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1808DFAA" w14:textId="77777777" w:rsidR="00D514A4" w:rsidRPr="00746149" w:rsidRDefault="00D514A4" w:rsidP="003A2C06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7793ACD" w14:textId="77777777"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0D18D3B" w14:textId="77777777"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2240A91" w14:textId="77777777" w:rsidR="00D514A4" w:rsidRPr="00746149" w:rsidRDefault="00D514A4" w:rsidP="003A2C06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14:paraId="6BFD50AF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7933A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3.18.1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7D178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Плана за утврђивање опасности у животној средини и процену ризика по здравље људи у ЈЛС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BA151" w14:textId="77777777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86728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A555A" w14:textId="6B5C4E40" w:rsidR="00D514A4" w:rsidRPr="00746149" w:rsidRDefault="00D514A4" w:rsidP="003A2C06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111C917B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0D3B63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3.18.2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AC41DF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Прикупљање  и анализа података (база података) о опасностима из животне средине у континуираном периоду од најмање пет година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7DA0F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254752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DCE69" w14:textId="16877E84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5431FA7C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5E138" w14:textId="77777777"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3.18.5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DEA66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Формирање базе података ризика и рангирање ризика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628B7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4D044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6AE1A" w14:textId="6745F1E6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774E19CF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35246" w14:textId="77777777"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3.18.6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7F823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годишњег извештаја и евалуација програма са предлогом мера за унапређење услова животне средине и заштите здравља људи</w:t>
            </w:r>
          </w:p>
          <w:p w14:paraId="2ED70CBD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108714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ACAA2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DC5D73" w14:textId="12D525EE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6A1AB2C2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10A5F" w14:textId="77777777"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3.18.7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78ED6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са предлогом мера о понашању становништва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FAE03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73961D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29519" w14:textId="49B4329E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5286CF92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89BF0" w14:textId="77777777"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3.18.8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30967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C6545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5F264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ОЦД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0B694" w14:textId="7BA259AC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6FBAD8C5" w14:textId="77777777" w:rsidTr="00D514A4">
        <w:trPr>
          <w:trHeight w:val="1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5FCCB" w14:textId="77777777" w:rsidR="00D514A4" w:rsidRPr="00746149" w:rsidRDefault="00D514A4" w:rsidP="0075450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3.18.8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FA8AC" w14:textId="77777777" w:rsidR="00D514A4" w:rsidRPr="00746149" w:rsidRDefault="00D514A4" w:rsidP="00A0002E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Едукација на тему значаја праћења ризика по здравље људи проузрокованих опасностима из животне средине употребом мас медија, интернет портала, он лине едукација и промотивних материјала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6BFC6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80159" w14:textId="77777777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ИЗЈЗ/ЗЗЈЗ, ОЦД, образовне установе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5874D1" w14:textId="28A062DD" w:rsidR="00D514A4" w:rsidRPr="00746149" w:rsidRDefault="00D514A4" w:rsidP="00A0002E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6E1AE604" w14:textId="77777777" w:rsidR="00BB3241" w:rsidRPr="00746149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610"/>
        <w:gridCol w:w="2720"/>
        <w:gridCol w:w="1226"/>
        <w:gridCol w:w="3398"/>
      </w:tblGrid>
      <w:tr w:rsidR="00BB3241" w:rsidRPr="00746149" w14:paraId="0988B5FC" w14:textId="77777777" w:rsidTr="006B6377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18F70963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BC1D63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.19: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82FDE06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подједнаког приступа здравствено исправној води за пиће за све и на свим местима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F657BD3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34C19DB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7A118762" w14:textId="77777777" w:rsidTr="006B6377">
        <w:trPr>
          <w:trHeight w:val="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CBA4CB4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21D6C28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DCB2168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4CD7BC2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Министарство грађевине, саобраћаја и инфраструктуре, МПШВ</w:t>
            </w:r>
          </w:p>
        </w:tc>
      </w:tr>
    </w:tbl>
    <w:p w14:paraId="2D3EA5CC" w14:textId="77777777" w:rsidR="0019646F" w:rsidRPr="0019646F" w:rsidRDefault="0019646F" w:rsidP="00296389">
      <w:pPr>
        <w:spacing w:before="24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8"/>
        <w:gridCol w:w="3953"/>
        <w:gridCol w:w="898"/>
        <w:gridCol w:w="1887"/>
        <w:gridCol w:w="1220"/>
      </w:tblGrid>
      <w:tr w:rsidR="00D514A4" w:rsidRPr="00746149" w14:paraId="1F7233D1" w14:textId="77777777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E0818A2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7A5D996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0994E6C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46253B0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B31413B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14:paraId="3AA90E5B" w14:textId="77777777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AA99F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3.19.1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A2AA8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проширење мреже водоснабдевања и нове прикључке, укључујући сеоске школе и амбуланте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93261B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9A0B2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МГСИ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679B2" w14:textId="7780E113"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2023-28</w:t>
            </w:r>
          </w:p>
        </w:tc>
      </w:tr>
      <w:tr w:rsidR="00D514A4" w:rsidRPr="00746149" w14:paraId="42F75AF0" w14:textId="77777777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88C62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3.19.3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E3E7B" w14:textId="77777777" w:rsidR="00D514A4" w:rsidRPr="00746149" w:rsidRDefault="00D514A4" w:rsidP="006B6377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Имплементација Плана проширења мреже водоснабдевања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BFB4FA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E9F74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ЈКП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0DAA" w14:textId="26477E48"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2023-28</w:t>
            </w:r>
          </w:p>
        </w:tc>
      </w:tr>
      <w:tr w:rsidR="00D514A4" w:rsidRPr="00746149" w14:paraId="6B7CFA51" w14:textId="77777777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8910A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3.19.4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90FD09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Информисање јавности о реализацији проширења водоводне мреже и нових прикључака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7F1ED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8D8A7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медији, ОЦД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C6A6A" w14:textId="1FC444AF"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2023-28</w:t>
            </w:r>
          </w:p>
        </w:tc>
      </w:tr>
      <w:tr w:rsidR="00D514A4" w:rsidRPr="00746149" w14:paraId="5D9EC40B" w14:textId="77777777" w:rsidTr="0019646F">
        <w:trPr>
          <w:trHeight w:val="1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BD2F0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3.19.5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80F09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5C1E8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CC1DD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ОЦД, ЈКП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361A4B" w14:textId="478BADB6"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2023-28</w:t>
            </w:r>
          </w:p>
        </w:tc>
      </w:tr>
      <w:tr w:rsidR="00D514A4" w:rsidRPr="00746149" w14:paraId="5996406D" w14:textId="77777777" w:rsidTr="0019646F">
        <w:trPr>
          <w:trHeight w:val="123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3C645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lastRenderedPageBreak/>
              <w:t>3.19.6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A0A9A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Едукација о значају доступности здравствено исправне воде за пиће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57F00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600AA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образовне установе, медији, ОЦД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42F2E" w14:textId="54940B8A" w:rsidR="00D514A4" w:rsidRPr="00D514A4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Calibri"/>
                <w:sz w:val="18"/>
                <w:szCs w:val="18"/>
                <w:lang w:val="sr-Cyrl-RS"/>
              </w:rPr>
              <w:t>2023-28</w:t>
            </w:r>
          </w:p>
        </w:tc>
      </w:tr>
    </w:tbl>
    <w:p w14:paraId="743270DC" w14:textId="77777777" w:rsidR="00BB3241" w:rsidRDefault="00BB3241" w:rsidP="00296389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2B83F015" w14:textId="77777777" w:rsidR="00D514A4" w:rsidRDefault="00D514A4" w:rsidP="00296389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F9E0FFF" w14:textId="77777777" w:rsidR="00D514A4" w:rsidRPr="00D514A4" w:rsidRDefault="00D514A4" w:rsidP="00296389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7"/>
        <w:gridCol w:w="2726"/>
        <w:gridCol w:w="1227"/>
        <w:gridCol w:w="3424"/>
      </w:tblGrid>
      <w:tr w:rsidR="00BB3241" w:rsidRPr="00746149" w14:paraId="0AE6A71F" w14:textId="77777777" w:rsidTr="00D90255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4E208AE7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t xml:space="preserve">МЕРА </w:t>
            </w:r>
            <w:r w:rsidR="00BC1D63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.20: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17D97CF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 приступа водоснабдевању, санитацији и уређајима за прање руку (ВСХ)  за особе са инвалидитетом у објектима јавне намене (школе, здравствене установе, спортски објекти)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A35BC82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A8DBF09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20C9B090" w14:textId="77777777" w:rsidTr="00D90255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4DA6047C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506FA09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7B3282D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1F191865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</w:t>
            </w:r>
            <w:r w:rsidR="00BC1D63" w:rsidRPr="00746149">
              <w:rPr>
                <w:rFonts w:cs="Calibri"/>
                <w:sz w:val="18"/>
                <w:szCs w:val="18"/>
              </w:rPr>
              <w:t>; установе (здравствене, социјалне, школске, спортске итд)</w:t>
            </w:r>
          </w:p>
        </w:tc>
      </w:tr>
    </w:tbl>
    <w:p w14:paraId="00BA5261" w14:textId="77777777" w:rsidR="00BB3241" w:rsidRPr="00746149" w:rsidRDefault="00BB3241" w:rsidP="003423CA">
      <w:pPr>
        <w:spacing w:before="240"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96"/>
        <w:gridCol w:w="2519"/>
        <w:gridCol w:w="1481"/>
        <w:gridCol w:w="1690"/>
        <w:gridCol w:w="1978"/>
      </w:tblGrid>
      <w:tr w:rsidR="00D514A4" w:rsidRPr="00746149" w14:paraId="05A1F04D" w14:textId="77777777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06F6FB67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C175FAE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37BE8392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2CA42AB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446C70AA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14:paraId="3F7D4D72" w14:textId="77777777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C77F1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3.20.1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E21459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Израда Процене постојећег стања приступа ВСХ за особе са инвалидитетом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334BDC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2133B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јавне установе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8B63F" w14:textId="6EAF0B8A" w:rsidR="00D514A4" w:rsidRPr="00746149" w:rsidRDefault="00D514A4" w:rsidP="00AF0983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</w:t>
            </w:r>
            <w:r w:rsidRPr="00746149">
              <w:rPr>
                <w:rFonts w:cs="Calibri"/>
                <w:sz w:val="18"/>
                <w:szCs w:val="18"/>
              </w:rPr>
              <w:t>-2</w:t>
            </w:r>
            <w:r>
              <w:rPr>
                <w:rFonts w:cs="Calibri"/>
                <w:sz w:val="18"/>
                <w:szCs w:val="18"/>
              </w:rPr>
              <w:t>8</w:t>
            </w:r>
          </w:p>
        </w:tc>
      </w:tr>
      <w:tr w:rsidR="00D514A4" w:rsidRPr="00746149" w14:paraId="41226C88" w14:textId="77777777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E063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3.20.2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04DE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Плана за реконструкцију и адаптацију санитарних чворова и уређаја за ВСХ у установама јавне намене за особе са инвалидитетом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307663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AA795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МГСИ, овлашћена правна лица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BBD05" w14:textId="0FCCB07C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60DCBCA9" w14:textId="77777777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A76A5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3.20.3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67E99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пројектно-техничке документације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836136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354636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МГСИ, овлашћена правна лица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D3472E" w14:textId="4F3BC5C4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677FF09F" w14:textId="77777777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3E92A3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C38A0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541EC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EAE83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ОЦД, медији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99EC5" w14:textId="03F3DA08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15DC904B" w14:textId="77777777" w:rsidTr="00D514A4">
        <w:trPr>
          <w:trHeight w:val="1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EEC24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3.19.7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F5E0FE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Едукаицја о значају обезбеђивања приступа ВСХ за особе са инвалидитетом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547CB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FF038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ОЦД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F5408" w14:textId="29D50BB5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4998442B" w14:textId="77777777" w:rsidR="00BB3241" w:rsidRDefault="00BB3241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6534CB1" w14:textId="77777777" w:rsid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4B1E909" w14:textId="77777777" w:rsid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7729F04" w14:textId="77777777" w:rsid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61A9D85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619A5ED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0FF27D2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07A7A25F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450CCC63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1709BC72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B8F2A04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6E4BDC07" w14:textId="77777777" w:rsidR="0019646F" w:rsidRDefault="0019646F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p w14:paraId="7E5F1D11" w14:textId="77777777" w:rsidR="00D514A4" w:rsidRPr="00D514A4" w:rsidRDefault="00D514A4" w:rsidP="003423CA">
      <w:pPr>
        <w:spacing w:before="120" w:after="0" w:line="240" w:lineRule="auto"/>
        <w:jc w:val="both"/>
        <w:rPr>
          <w:rFonts w:cs="Calibri"/>
          <w:sz w:val="18"/>
          <w:szCs w:val="18"/>
          <w:lang w:val="sr-Cyrl-RS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577"/>
        <w:gridCol w:w="2726"/>
        <w:gridCol w:w="1227"/>
        <w:gridCol w:w="3424"/>
      </w:tblGrid>
      <w:tr w:rsidR="00BB3241" w:rsidRPr="00746149" w14:paraId="363C2BDD" w14:textId="77777777" w:rsidTr="0089643A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17C04ED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b/>
                <w:sz w:val="18"/>
                <w:szCs w:val="18"/>
              </w:rPr>
              <w:lastRenderedPageBreak/>
              <w:t xml:space="preserve">МЕРА </w:t>
            </w:r>
            <w:r w:rsidR="00924FE6" w:rsidRPr="00746149">
              <w:rPr>
                <w:rFonts w:cs="Calibri"/>
                <w:b/>
                <w:sz w:val="18"/>
                <w:szCs w:val="18"/>
              </w:rPr>
              <w:t>3</w:t>
            </w:r>
            <w:r w:rsidRPr="00746149">
              <w:rPr>
                <w:rFonts w:cs="Calibri"/>
                <w:b/>
                <w:sz w:val="18"/>
                <w:szCs w:val="18"/>
              </w:rPr>
              <w:t>.21: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3DD5FA19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Обезбеђивање црпљења, одвожења и третирања фекалних отпадних вода из септичких и сабирних јама у циљу заштите здравља становништва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54E8709D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Тип мере: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left w:w="108" w:type="dxa"/>
              <w:right w:w="108" w:type="dxa"/>
            </w:tcMar>
          </w:tcPr>
          <w:p w14:paraId="74352793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5</w:t>
            </w:r>
          </w:p>
        </w:tc>
      </w:tr>
      <w:tr w:rsidR="00BB3241" w:rsidRPr="00746149" w14:paraId="1B47F44B" w14:textId="77777777" w:rsidTr="0089643A">
        <w:trPr>
          <w:trHeight w:val="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3D6B81B2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 мере: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605B5D48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2C168845" w14:textId="77777777" w:rsidR="00BB3241" w:rsidRPr="00746149" w:rsidRDefault="00BB3241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Партнери: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776953B" w14:textId="77777777" w:rsidR="00BB3241" w:rsidRPr="00746149" w:rsidRDefault="00924FE6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ЈП, приватан сектор</w:t>
            </w:r>
          </w:p>
        </w:tc>
      </w:tr>
    </w:tbl>
    <w:p w14:paraId="049C5D8A" w14:textId="77777777" w:rsidR="00BB3241" w:rsidRPr="00746149" w:rsidRDefault="00BB3241" w:rsidP="00500350">
      <w:pPr>
        <w:spacing w:before="240" w:after="0" w:line="240" w:lineRule="auto"/>
        <w:jc w:val="both"/>
        <w:rPr>
          <w:rFonts w:cs="Calibri"/>
          <w:sz w:val="18"/>
          <w:szCs w:val="18"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0"/>
        <w:gridCol w:w="3870"/>
        <w:gridCol w:w="1040"/>
        <w:gridCol w:w="1748"/>
        <w:gridCol w:w="1401"/>
      </w:tblGrid>
      <w:tr w:rsidR="00D514A4" w:rsidRPr="00746149" w14:paraId="4B64E2CF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7DBD1E04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Ознака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B358A12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Назив активности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FFEAFE1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Носилац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58AE0E53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Партнери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left w:w="108" w:type="dxa"/>
              <w:right w:w="108" w:type="dxa"/>
            </w:tcMar>
            <w:vAlign w:val="center"/>
          </w:tcPr>
          <w:p w14:paraId="286859D9" w14:textId="77777777" w:rsidR="00D514A4" w:rsidRPr="00746149" w:rsidRDefault="00D514A4" w:rsidP="0089643A">
            <w:pPr>
              <w:spacing w:before="60" w:after="6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Рок за реализацију</w:t>
            </w:r>
          </w:p>
        </w:tc>
      </w:tr>
      <w:tr w:rsidR="00D514A4" w:rsidRPr="00746149" w14:paraId="2458FC3B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DECD2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33B62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Израда Одлуке којом се регулише црпљење, одвожење и третирање фекалних отпадних вода из септичких и сабирних јама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A0BA0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3CB79E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МГСИ, МЗЖС, МПШВ, СКГО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CEE9D" w14:textId="62B0B464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4852707C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12A18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89935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Имплементација  за црпљење, одвожење и третирање фекалних отпадних вода из септичких и сабирних јама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A72D3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3EA0F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ЈКП, приватан сектор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72061" w14:textId="5821CA83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657E5040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232B5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009E4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Вођење евиденције (формирање базе евиденција) о црпљењу, одвожењу и третирању фекалних отпадних вода из септичких и сабирних јама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85C41" w14:textId="77777777" w:rsidR="00D514A4" w:rsidRPr="00A42EF1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  <w:lang w:val="sr-Latn-RS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7D6B9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53805" w14:textId="53A0FBAA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746149" w14:paraId="238B75D3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9825D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AFED4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Задовољство корисника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EEB12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D0C80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СКГО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E540D3" w14:textId="6F3EFF14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  <w:tr w:rsidR="00D514A4" w:rsidRPr="0024095F" w14:paraId="776D037B" w14:textId="77777777" w:rsidTr="00D514A4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33DBF8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3.21.5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A9B67" w14:textId="77777777" w:rsidR="00D514A4" w:rsidRPr="00746149" w:rsidRDefault="00D514A4" w:rsidP="0089643A">
            <w:pPr>
              <w:spacing w:before="60" w:after="60" w:line="240" w:lineRule="auto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 xml:space="preserve">Едукаицја о значају адекватног и безбедног управљања црпљењем, одвожењем и третирањем фекалних отпадних вода из септичких и сабирних јама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787DE2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ЈЛС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21B2D" w14:textId="77777777" w:rsidR="00D514A4" w:rsidRPr="00746149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746149">
              <w:rPr>
                <w:rFonts w:cs="Calibri"/>
                <w:sz w:val="18"/>
                <w:szCs w:val="18"/>
              </w:rPr>
              <w:t>ИЗЈЗ/ЗЗЈЗ, МГСИ, МЗЖС, МПШВ, СКГО, ОЦД, медији, образовне установе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9392D" w14:textId="6FB09087" w:rsidR="00D514A4" w:rsidRPr="0024095F" w:rsidRDefault="00D514A4" w:rsidP="0089643A">
            <w:pPr>
              <w:spacing w:before="60" w:after="60" w:line="240" w:lineRule="auto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2023-28</w:t>
            </w:r>
          </w:p>
        </w:tc>
      </w:tr>
    </w:tbl>
    <w:p w14:paraId="2C2B831D" w14:textId="77777777" w:rsidR="00BB3241" w:rsidRPr="0024095F" w:rsidRDefault="00BB3241" w:rsidP="00500350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p w14:paraId="1C51CC13" w14:textId="77777777" w:rsidR="00BB3241" w:rsidRPr="0024095F" w:rsidRDefault="00BB3241">
      <w:pPr>
        <w:spacing w:before="120" w:after="0" w:line="240" w:lineRule="auto"/>
        <w:jc w:val="both"/>
        <w:rPr>
          <w:rFonts w:cs="Calibri"/>
          <w:sz w:val="18"/>
          <w:szCs w:val="18"/>
        </w:rPr>
      </w:pPr>
    </w:p>
    <w:sectPr w:rsidR="00BB3241" w:rsidRPr="0024095F" w:rsidSect="002042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20FED" w14:textId="77777777" w:rsidR="00A60350" w:rsidRDefault="00A60350" w:rsidP="00EF5493">
      <w:pPr>
        <w:spacing w:after="0" w:line="240" w:lineRule="auto"/>
      </w:pPr>
      <w:r>
        <w:separator/>
      </w:r>
    </w:p>
  </w:endnote>
  <w:endnote w:type="continuationSeparator" w:id="0">
    <w:p w14:paraId="648EA47F" w14:textId="77777777" w:rsidR="00A60350" w:rsidRDefault="00A60350" w:rsidP="00EF5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880A9" w14:textId="77777777" w:rsidR="00640313" w:rsidRDefault="006403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1918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8B8F7" w14:textId="77777777" w:rsidR="00640313" w:rsidRDefault="006403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64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2DCBFFD" w14:textId="77777777" w:rsidR="00640313" w:rsidRDefault="006403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73930" w14:textId="77777777" w:rsidR="00640313" w:rsidRDefault="006403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78514" w14:textId="77777777" w:rsidR="00A60350" w:rsidRDefault="00A60350" w:rsidP="00EF5493">
      <w:pPr>
        <w:spacing w:after="0" w:line="240" w:lineRule="auto"/>
      </w:pPr>
      <w:r>
        <w:separator/>
      </w:r>
    </w:p>
  </w:footnote>
  <w:footnote w:type="continuationSeparator" w:id="0">
    <w:p w14:paraId="233BD82B" w14:textId="77777777" w:rsidR="00A60350" w:rsidRDefault="00A60350" w:rsidP="00EF5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00A13" w14:textId="77777777" w:rsidR="00640313" w:rsidRDefault="006403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E0375" w14:textId="77777777" w:rsidR="00640313" w:rsidRDefault="006403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5654F" w14:textId="77777777" w:rsidR="00640313" w:rsidRDefault="006403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7745"/>
    <w:multiLevelType w:val="multilevel"/>
    <w:tmpl w:val="BDC49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441D4E"/>
    <w:multiLevelType w:val="multilevel"/>
    <w:tmpl w:val="DB5CD6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E01779F"/>
    <w:multiLevelType w:val="multilevel"/>
    <w:tmpl w:val="DCEA8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393E54"/>
    <w:multiLevelType w:val="multilevel"/>
    <w:tmpl w:val="B2088E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11F4F07"/>
    <w:multiLevelType w:val="multilevel"/>
    <w:tmpl w:val="F938A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CEC11AE"/>
    <w:multiLevelType w:val="multilevel"/>
    <w:tmpl w:val="FCFAC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102890"/>
    <w:multiLevelType w:val="multilevel"/>
    <w:tmpl w:val="B99E9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4902DA3"/>
    <w:multiLevelType w:val="multilevel"/>
    <w:tmpl w:val="E45648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5156BE"/>
    <w:multiLevelType w:val="multilevel"/>
    <w:tmpl w:val="E0523E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92B4DE5"/>
    <w:multiLevelType w:val="multilevel"/>
    <w:tmpl w:val="2A043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8DA7A1D"/>
    <w:multiLevelType w:val="multilevel"/>
    <w:tmpl w:val="12BC1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FB85055"/>
    <w:multiLevelType w:val="multilevel"/>
    <w:tmpl w:val="459E4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6103783"/>
    <w:multiLevelType w:val="multilevel"/>
    <w:tmpl w:val="BC326D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F816D95"/>
    <w:multiLevelType w:val="multilevel"/>
    <w:tmpl w:val="857E93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711E6BDD"/>
    <w:multiLevelType w:val="multilevel"/>
    <w:tmpl w:val="B1F482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C43AFD"/>
    <w:multiLevelType w:val="multilevel"/>
    <w:tmpl w:val="8258F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26A2323"/>
    <w:multiLevelType w:val="multilevel"/>
    <w:tmpl w:val="826856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46A546E"/>
    <w:multiLevelType w:val="multilevel"/>
    <w:tmpl w:val="A6C2DE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93A00E3"/>
    <w:multiLevelType w:val="multilevel"/>
    <w:tmpl w:val="6EB6D3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7B664C1E"/>
    <w:multiLevelType w:val="multilevel"/>
    <w:tmpl w:val="ACB08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12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11"/>
  </w:num>
  <w:num w:numId="16">
    <w:abstractNumId w:val="19"/>
  </w:num>
  <w:num w:numId="17">
    <w:abstractNumId w:val="16"/>
  </w:num>
  <w:num w:numId="18">
    <w:abstractNumId w:val="14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0MDaxMDMyMzA0NjZX0lEKTi0uzszPAykwqgUAKyQouCwAAAA="/>
  </w:docVars>
  <w:rsids>
    <w:rsidRoot w:val="00CC430C"/>
    <w:rsid w:val="00010071"/>
    <w:rsid w:val="00024E74"/>
    <w:rsid w:val="000758AD"/>
    <w:rsid w:val="00076A7D"/>
    <w:rsid w:val="00096E46"/>
    <w:rsid w:val="000A46DB"/>
    <w:rsid w:val="000A58BB"/>
    <w:rsid w:val="000B2058"/>
    <w:rsid w:val="000D1BC6"/>
    <w:rsid w:val="000E3826"/>
    <w:rsid w:val="000F0154"/>
    <w:rsid w:val="000F76A4"/>
    <w:rsid w:val="0010360C"/>
    <w:rsid w:val="0011040E"/>
    <w:rsid w:val="00113BA7"/>
    <w:rsid w:val="00122EA9"/>
    <w:rsid w:val="00144D24"/>
    <w:rsid w:val="00147C81"/>
    <w:rsid w:val="001501A2"/>
    <w:rsid w:val="00151978"/>
    <w:rsid w:val="00153CE8"/>
    <w:rsid w:val="00175CAA"/>
    <w:rsid w:val="00175F9F"/>
    <w:rsid w:val="00185473"/>
    <w:rsid w:val="00191134"/>
    <w:rsid w:val="0019646F"/>
    <w:rsid w:val="001A1B73"/>
    <w:rsid w:val="001A3745"/>
    <w:rsid w:val="001B01A0"/>
    <w:rsid w:val="001D7D16"/>
    <w:rsid w:val="0020422B"/>
    <w:rsid w:val="0024095F"/>
    <w:rsid w:val="00243271"/>
    <w:rsid w:val="00247E4F"/>
    <w:rsid w:val="00255B9E"/>
    <w:rsid w:val="002725AA"/>
    <w:rsid w:val="00294346"/>
    <w:rsid w:val="00296389"/>
    <w:rsid w:val="002A5C9C"/>
    <w:rsid w:val="002B1E93"/>
    <w:rsid w:val="002B3EBC"/>
    <w:rsid w:val="002D1489"/>
    <w:rsid w:val="002F708F"/>
    <w:rsid w:val="003037A6"/>
    <w:rsid w:val="00320D4F"/>
    <w:rsid w:val="00333666"/>
    <w:rsid w:val="003423CA"/>
    <w:rsid w:val="00353B19"/>
    <w:rsid w:val="00375E95"/>
    <w:rsid w:val="00382DC9"/>
    <w:rsid w:val="003A1420"/>
    <w:rsid w:val="003A2C06"/>
    <w:rsid w:val="003A5B9B"/>
    <w:rsid w:val="003C66C1"/>
    <w:rsid w:val="00403110"/>
    <w:rsid w:val="00435C70"/>
    <w:rsid w:val="00443493"/>
    <w:rsid w:val="00446B79"/>
    <w:rsid w:val="00446EAE"/>
    <w:rsid w:val="004A4D49"/>
    <w:rsid w:val="004B0B6F"/>
    <w:rsid w:val="004B2D5C"/>
    <w:rsid w:val="004E3C30"/>
    <w:rsid w:val="004E58B6"/>
    <w:rsid w:val="00500350"/>
    <w:rsid w:val="00501E40"/>
    <w:rsid w:val="005065F2"/>
    <w:rsid w:val="005312A0"/>
    <w:rsid w:val="005345F1"/>
    <w:rsid w:val="00554A8F"/>
    <w:rsid w:val="00565CE2"/>
    <w:rsid w:val="00565F86"/>
    <w:rsid w:val="005764B3"/>
    <w:rsid w:val="0058082C"/>
    <w:rsid w:val="00581AC0"/>
    <w:rsid w:val="00584BD2"/>
    <w:rsid w:val="00590662"/>
    <w:rsid w:val="00593AAE"/>
    <w:rsid w:val="005A09C2"/>
    <w:rsid w:val="005A3968"/>
    <w:rsid w:val="005A4D67"/>
    <w:rsid w:val="005B1665"/>
    <w:rsid w:val="005B7338"/>
    <w:rsid w:val="005B7D76"/>
    <w:rsid w:val="005D1158"/>
    <w:rsid w:val="005F187C"/>
    <w:rsid w:val="005F6614"/>
    <w:rsid w:val="00604625"/>
    <w:rsid w:val="00604829"/>
    <w:rsid w:val="00640313"/>
    <w:rsid w:val="0064093E"/>
    <w:rsid w:val="00660CEC"/>
    <w:rsid w:val="006649CD"/>
    <w:rsid w:val="00674A3E"/>
    <w:rsid w:val="00693295"/>
    <w:rsid w:val="006B2B04"/>
    <w:rsid w:val="006B3504"/>
    <w:rsid w:val="006B6377"/>
    <w:rsid w:val="006D01AE"/>
    <w:rsid w:val="006D5D70"/>
    <w:rsid w:val="00701BAC"/>
    <w:rsid w:val="00707D5D"/>
    <w:rsid w:val="00712933"/>
    <w:rsid w:val="007340CA"/>
    <w:rsid w:val="00744BC8"/>
    <w:rsid w:val="0074530E"/>
    <w:rsid w:val="00746149"/>
    <w:rsid w:val="00752953"/>
    <w:rsid w:val="0075450A"/>
    <w:rsid w:val="0075478C"/>
    <w:rsid w:val="00785CBF"/>
    <w:rsid w:val="00795900"/>
    <w:rsid w:val="007A2E27"/>
    <w:rsid w:val="007A615C"/>
    <w:rsid w:val="007B2032"/>
    <w:rsid w:val="007C3D91"/>
    <w:rsid w:val="007D4863"/>
    <w:rsid w:val="0080148A"/>
    <w:rsid w:val="00805BB9"/>
    <w:rsid w:val="00807E5A"/>
    <w:rsid w:val="00840C4A"/>
    <w:rsid w:val="008668BD"/>
    <w:rsid w:val="008809AF"/>
    <w:rsid w:val="00882F2A"/>
    <w:rsid w:val="008915E1"/>
    <w:rsid w:val="0089643A"/>
    <w:rsid w:val="008A5A9E"/>
    <w:rsid w:val="008B0952"/>
    <w:rsid w:val="008D6189"/>
    <w:rsid w:val="008D718D"/>
    <w:rsid w:val="008F60FE"/>
    <w:rsid w:val="00913950"/>
    <w:rsid w:val="00915A65"/>
    <w:rsid w:val="00915EE1"/>
    <w:rsid w:val="00924FE6"/>
    <w:rsid w:val="0093259B"/>
    <w:rsid w:val="00947978"/>
    <w:rsid w:val="00952617"/>
    <w:rsid w:val="00965EA1"/>
    <w:rsid w:val="00967514"/>
    <w:rsid w:val="00977FE7"/>
    <w:rsid w:val="00997B46"/>
    <w:rsid w:val="009A0371"/>
    <w:rsid w:val="009A51DB"/>
    <w:rsid w:val="009B1477"/>
    <w:rsid w:val="009B3A5B"/>
    <w:rsid w:val="009B3D51"/>
    <w:rsid w:val="009E5608"/>
    <w:rsid w:val="009E72AD"/>
    <w:rsid w:val="009F4C84"/>
    <w:rsid w:val="00A0002E"/>
    <w:rsid w:val="00A3414B"/>
    <w:rsid w:val="00A42663"/>
    <w:rsid w:val="00A42EF1"/>
    <w:rsid w:val="00A45767"/>
    <w:rsid w:val="00A53AC0"/>
    <w:rsid w:val="00A60350"/>
    <w:rsid w:val="00A96668"/>
    <w:rsid w:val="00AD6585"/>
    <w:rsid w:val="00AF0983"/>
    <w:rsid w:val="00B32ADF"/>
    <w:rsid w:val="00B45867"/>
    <w:rsid w:val="00B501A0"/>
    <w:rsid w:val="00B52E5A"/>
    <w:rsid w:val="00B75F49"/>
    <w:rsid w:val="00B9247E"/>
    <w:rsid w:val="00B96022"/>
    <w:rsid w:val="00BA6382"/>
    <w:rsid w:val="00BB3241"/>
    <w:rsid w:val="00BB7FEA"/>
    <w:rsid w:val="00BC1D63"/>
    <w:rsid w:val="00BC3CB4"/>
    <w:rsid w:val="00BC7E65"/>
    <w:rsid w:val="00BD5316"/>
    <w:rsid w:val="00BE2085"/>
    <w:rsid w:val="00BE430E"/>
    <w:rsid w:val="00BF3130"/>
    <w:rsid w:val="00C15051"/>
    <w:rsid w:val="00C20A03"/>
    <w:rsid w:val="00C2276B"/>
    <w:rsid w:val="00C36E7D"/>
    <w:rsid w:val="00C37928"/>
    <w:rsid w:val="00C41238"/>
    <w:rsid w:val="00C46A58"/>
    <w:rsid w:val="00C70BF2"/>
    <w:rsid w:val="00C84FC9"/>
    <w:rsid w:val="00C8673F"/>
    <w:rsid w:val="00CB5CD5"/>
    <w:rsid w:val="00CC430C"/>
    <w:rsid w:val="00CD153F"/>
    <w:rsid w:val="00D14900"/>
    <w:rsid w:val="00D20D27"/>
    <w:rsid w:val="00D3107F"/>
    <w:rsid w:val="00D439AA"/>
    <w:rsid w:val="00D514A4"/>
    <w:rsid w:val="00D522A3"/>
    <w:rsid w:val="00D54D6C"/>
    <w:rsid w:val="00D64D07"/>
    <w:rsid w:val="00D90255"/>
    <w:rsid w:val="00D90CE8"/>
    <w:rsid w:val="00DA25CF"/>
    <w:rsid w:val="00DA3803"/>
    <w:rsid w:val="00DB3CD8"/>
    <w:rsid w:val="00DC0C9E"/>
    <w:rsid w:val="00DC1CAA"/>
    <w:rsid w:val="00E33645"/>
    <w:rsid w:val="00E44E45"/>
    <w:rsid w:val="00E62584"/>
    <w:rsid w:val="00E62CEE"/>
    <w:rsid w:val="00E862C3"/>
    <w:rsid w:val="00E973E0"/>
    <w:rsid w:val="00E97566"/>
    <w:rsid w:val="00EC289C"/>
    <w:rsid w:val="00EF5493"/>
    <w:rsid w:val="00EF7914"/>
    <w:rsid w:val="00F00A5F"/>
    <w:rsid w:val="00F03E3B"/>
    <w:rsid w:val="00F159F5"/>
    <w:rsid w:val="00F17781"/>
    <w:rsid w:val="00F3042C"/>
    <w:rsid w:val="00F36CB2"/>
    <w:rsid w:val="00F43444"/>
    <w:rsid w:val="00F64E8D"/>
    <w:rsid w:val="00F652EF"/>
    <w:rsid w:val="00F751BD"/>
    <w:rsid w:val="00F839A4"/>
    <w:rsid w:val="00FB11AA"/>
    <w:rsid w:val="00FD4CB2"/>
    <w:rsid w:val="00FD4D46"/>
    <w:rsid w:val="00FF5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78B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3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4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93"/>
  </w:style>
  <w:style w:type="paragraph" w:styleId="Footer">
    <w:name w:val="footer"/>
    <w:basedOn w:val="Normal"/>
    <w:link w:val="Foot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2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43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34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34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3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34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4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493"/>
  </w:style>
  <w:style w:type="paragraph" w:styleId="Footer">
    <w:name w:val="footer"/>
    <w:basedOn w:val="Normal"/>
    <w:link w:val="FooterChar"/>
    <w:uiPriority w:val="99"/>
    <w:unhideWhenUsed/>
    <w:rsid w:val="00EF5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CBD15-0460-4357-88DB-3ADD49EC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4190</Words>
  <Characters>23884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 URBZZSR</cp:lastModifiedBy>
  <cp:revision>2</cp:revision>
  <cp:lastPrinted>2023-05-16T06:17:00Z</cp:lastPrinted>
  <dcterms:created xsi:type="dcterms:W3CDTF">2023-05-17T11:06:00Z</dcterms:created>
  <dcterms:modified xsi:type="dcterms:W3CDTF">2023-05-17T11:06:00Z</dcterms:modified>
</cp:coreProperties>
</file>